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AB" w:rsidRDefault="002C2CAB" w:rsidP="002C2CAB">
      <w:pPr>
        <w:pStyle w:val="NoSpacing"/>
        <w:jc w:val="center"/>
        <w:rPr>
          <w:b/>
          <w:sz w:val="26"/>
        </w:rPr>
      </w:pPr>
    </w:p>
    <w:p w:rsidR="002C2CAB" w:rsidRPr="00DF15D4" w:rsidRDefault="00DF15D4" w:rsidP="00DF15D4">
      <w:pPr>
        <w:pStyle w:val="NoSpacing"/>
        <w:tabs>
          <w:tab w:val="left" w:pos="3426"/>
          <w:tab w:val="left" w:pos="9781"/>
        </w:tabs>
        <w:jc w:val="center"/>
        <w:rPr>
          <w:rFonts w:ascii="Elephant" w:hAnsi="Elephant"/>
          <w:sz w:val="26"/>
        </w:rPr>
      </w:pPr>
      <w:r w:rsidRPr="00DF15D4">
        <w:rPr>
          <w:rFonts w:ascii="Elephant" w:hAnsi="Elephant"/>
          <w:sz w:val="58"/>
        </w:rPr>
        <w:t>Cash Flow Statement</w:t>
      </w:r>
    </w:p>
    <w:p w:rsidR="001B4927" w:rsidRDefault="001B4927" w:rsidP="002C2CAB">
      <w:pPr>
        <w:pStyle w:val="NoSpacing"/>
        <w:jc w:val="center"/>
        <w:rPr>
          <w:b/>
          <w:sz w:val="26"/>
        </w:rPr>
      </w:pPr>
    </w:p>
    <w:p w:rsidR="002C2CAB" w:rsidRPr="001B4927" w:rsidRDefault="001B4927" w:rsidP="001B4927">
      <w:pPr>
        <w:pStyle w:val="ListParagraph"/>
        <w:numPr>
          <w:ilvl w:val="0"/>
          <w:numId w:val="1"/>
        </w:numPr>
        <w:ind w:left="180" w:hanging="90"/>
        <w:rPr>
          <w:sz w:val="32"/>
          <w:szCs w:val="32"/>
        </w:rPr>
      </w:pPr>
      <w:r w:rsidRPr="001B4927">
        <w:rPr>
          <w:sz w:val="32"/>
          <w:szCs w:val="32"/>
        </w:rPr>
        <w:t>Cash Flow from Operation Activities</w:t>
      </w:r>
    </w:p>
    <w:p w:rsidR="001B4927" w:rsidRPr="001B4927" w:rsidRDefault="001B4927" w:rsidP="001B49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4927">
        <w:rPr>
          <w:sz w:val="24"/>
          <w:szCs w:val="24"/>
        </w:rPr>
        <w:t xml:space="preserve"> Direct Method</w:t>
      </w:r>
      <w:r w:rsidRPr="001B4927">
        <w:rPr>
          <w:sz w:val="24"/>
          <w:szCs w:val="24"/>
        </w:rPr>
        <w:tab/>
        <w:t>B) Indirect Method</w:t>
      </w:r>
    </w:p>
    <w:p w:rsidR="001B4927" w:rsidRPr="001B4927" w:rsidRDefault="001B4927" w:rsidP="001B4927">
      <w:pPr>
        <w:pStyle w:val="ListParagraph"/>
        <w:numPr>
          <w:ilvl w:val="0"/>
          <w:numId w:val="1"/>
        </w:numPr>
        <w:ind w:left="180" w:hanging="90"/>
        <w:rPr>
          <w:sz w:val="32"/>
          <w:szCs w:val="32"/>
        </w:rPr>
      </w:pPr>
      <w:r w:rsidRPr="001B4927">
        <w:rPr>
          <w:sz w:val="32"/>
          <w:szCs w:val="32"/>
        </w:rPr>
        <w:t>Cash Flow from Investing Activities</w:t>
      </w:r>
    </w:p>
    <w:p w:rsidR="001B4927" w:rsidRPr="001B4927" w:rsidRDefault="001B4927" w:rsidP="001B4927">
      <w:pPr>
        <w:pStyle w:val="ListParagraph"/>
        <w:numPr>
          <w:ilvl w:val="0"/>
          <w:numId w:val="1"/>
        </w:numPr>
        <w:ind w:left="180" w:hanging="90"/>
        <w:rPr>
          <w:sz w:val="32"/>
          <w:szCs w:val="32"/>
        </w:rPr>
      </w:pPr>
      <w:r w:rsidRPr="001B4927">
        <w:rPr>
          <w:sz w:val="32"/>
          <w:szCs w:val="32"/>
        </w:rPr>
        <w:t>Cash Flow from Financing Activities</w:t>
      </w:r>
    </w:p>
    <w:p w:rsidR="001B4927" w:rsidRPr="001B4927" w:rsidRDefault="006B4A63" w:rsidP="006B4A63">
      <w:pPr>
        <w:tabs>
          <w:tab w:val="left" w:pos="7583"/>
          <w:tab w:val="left" w:pos="8888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1pt;margin-top:6.3pt;width:551.35pt;height:588.6pt;z-index:-251658752;mso-width-relative:margin;mso-height-relative:margin" fillcolor="white [3201]" strokecolor="black [3200]" strokeweight="2.5pt">
            <v:shadow color="#868686"/>
            <v:textbox>
              <w:txbxContent>
                <w:p w:rsidR="00DF15D4" w:rsidRDefault="00DF15D4" w:rsidP="001B4927">
                  <w:pPr>
                    <w:jc w:val="center"/>
                    <w:rPr>
                      <w:rFonts w:ascii="Verdana" w:hAnsi="Verdana"/>
                      <w:b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</w:p>
                <w:p w:rsidR="001B4927" w:rsidRPr="00DF15D4" w:rsidRDefault="001B4927" w:rsidP="001B4927">
                  <w:pPr>
                    <w:jc w:val="center"/>
                    <w:rPr>
                      <w:rFonts w:ascii="Verdana" w:hAnsi="Verdana"/>
                      <w:b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</w:pPr>
                  <w:r w:rsidRPr="00DF15D4">
                    <w:rPr>
                      <w:rFonts w:ascii="Verdana" w:hAnsi="Verdana"/>
                      <w:b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  <w:t>Cash Flows from Operating Activities: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Operating Income (EBIT)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Depreciation Expense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Decrease in Prepaid Expenses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-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Decrease in Accrued Expenses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-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Net Cash Flow from Operating Activities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="00DF15D4"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="00DF15D4"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Pr="001B4927">
                    <w:rPr>
                      <w:rFonts w:ascii="Verdana" w:hAnsi="Verdana"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  <w:t>**********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</w:p>
                <w:p w:rsidR="001B4927" w:rsidRPr="00DF15D4" w:rsidRDefault="001B4927" w:rsidP="001B4927">
                  <w:pPr>
                    <w:jc w:val="center"/>
                    <w:rPr>
                      <w:rFonts w:ascii="Verdana" w:hAnsi="Verdana"/>
                      <w:b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</w:pPr>
                  <w:r w:rsidRPr="00DF15D4">
                    <w:rPr>
                      <w:rFonts w:ascii="Verdana" w:hAnsi="Verdana"/>
                      <w:b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  <w:t>Cash Flows from Investing Activities: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Sale of Equipment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Purchase of Equipment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-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Net Cash Flow from Investing Activities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="00DF15D4"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="00DF15D4"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Pr="001B4927">
                    <w:rPr>
                      <w:rFonts w:ascii="Verdana" w:hAnsi="Verdana"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  <w:t>**********</w:t>
                  </w:r>
                </w:p>
                <w:p w:rsidR="001B4927" w:rsidRPr="00DF15D4" w:rsidRDefault="001B4927" w:rsidP="001B4927">
                  <w:pPr>
                    <w:jc w:val="center"/>
                    <w:rPr>
                      <w:rFonts w:ascii="Verdana" w:hAnsi="Verdana"/>
                      <w:b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</w:pPr>
                  <w:r w:rsidRPr="00DF15D4">
                    <w:rPr>
                      <w:rFonts w:ascii="Verdana" w:hAnsi="Verdana"/>
                      <w:b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  <w:t>Cash Flows from Financing Activities: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Payment of Bond Payable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-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Net Cash Flow from Financing Activities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Net Change in Cash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  <w:t>**********</w:t>
                  </w:r>
                </w:p>
                <w:p w:rsidR="001B4927" w:rsidRDefault="001B4927">
                  <w:pP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Beginning Cash Balance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Pr="001B4927">
                    <w:rPr>
                      <w:rFonts w:ascii="Verdana" w:hAnsi="Verdana"/>
                      <w:color w:val="494949"/>
                      <w:sz w:val="30"/>
                      <w:szCs w:val="30"/>
                      <w:u w:val="single"/>
                      <w:shd w:val="clear" w:color="auto" w:fill="FFFFFF"/>
                    </w:rPr>
                    <w:t>**********</w:t>
                  </w:r>
                </w:p>
                <w:p w:rsidR="001B4927" w:rsidRDefault="001B4927"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>Ending Cash Balance</w:t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="00DF15D4"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="00DF15D4">
                    <w:rPr>
                      <w:rFonts w:ascii="Verdana" w:hAnsi="Verdana"/>
                      <w:color w:val="494949"/>
                      <w:sz w:val="30"/>
                      <w:szCs w:val="30"/>
                      <w:shd w:val="clear" w:color="auto" w:fill="FFFFFF"/>
                    </w:rPr>
                    <w:tab/>
                  </w:r>
                  <w:r w:rsidRPr="001B4927">
                    <w:rPr>
                      <w:rFonts w:ascii="Verdana" w:hAnsi="Verdana"/>
                      <w:color w:val="494949"/>
                      <w:sz w:val="30"/>
                      <w:szCs w:val="30"/>
                      <w:u w:val="double"/>
                      <w:shd w:val="clear" w:color="auto" w:fill="FFFFFF"/>
                    </w:rPr>
                    <w:t>**********</w:t>
                  </w:r>
                </w:p>
              </w:txbxContent>
            </v:textbox>
          </v:shape>
        </w:pict>
      </w:r>
      <w:r w:rsidR="00DF15D4">
        <w:tab/>
      </w:r>
      <w:r>
        <w:tab/>
      </w:r>
      <w:bookmarkStart w:id="0" w:name="_GoBack"/>
      <w:bookmarkEnd w:id="0"/>
    </w:p>
    <w:p w:rsidR="001B4927" w:rsidRPr="001B4927" w:rsidRDefault="001B4927" w:rsidP="001B4927"/>
    <w:p w:rsidR="001B4927" w:rsidRPr="001B4927" w:rsidRDefault="001B4927" w:rsidP="001B4927"/>
    <w:p w:rsidR="001B4927" w:rsidRDefault="001B4927" w:rsidP="001B4927">
      <w:pPr>
        <w:tabs>
          <w:tab w:val="left" w:pos="3377"/>
        </w:tabs>
      </w:pPr>
      <w:r>
        <w:tab/>
      </w:r>
    </w:p>
    <w:p w:rsidR="001B4927" w:rsidRPr="001B4927" w:rsidRDefault="001B4927" w:rsidP="001B4927">
      <w:pPr>
        <w:ind w:firstLine="720"/>
      </w:pPr>
    </w:p>
    <w:tbl>
      <w:tblPr>
        <w:tblW w:w="1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</w:tblGrid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  <w:tr w:rsidR="001B4927" w:rsidRPr="001B4927" w:rsidTr="001B4927">
        <w:tc>
          <w:tcPr>
            <w:tcW w:w="0" w:type="auto"/>
            <w:shd w:val="clear" w:color="auto" w:fill="auto"/>
            <w:vAlign w:val="center"/>
            <w:hideMark/>
          </w:tcPr>
          <w:p w:rsidR="001B4927" w:rsidRPr="001B4927" w:rsidRDefault="001B4927" w:rsidP="001B4927">
            <w:pPr>
              <w:spacing w:after="0" w:line="497" w:lineRule="atLeast"/>
              <w:rPr>
                <w:rFonts w:ascii="Verdana" w:eastAsia="Times New Roman" w:hAnsi="Verdana" w:cs="Times New Roman"/>
                <w:color w:val="494949"/>
                <w:sz w:val="30"/>
                <w:szCs w:val="30"/>
              </w:rPr>
            </w:pPr>
          </w:p>
        </w:tc>
      </w:tr>
    </w:tbl>
    <w:p w:rsidR="001B4927" w:rsidRPr="001B4927" w:rsidRDefault="001B4927" w:rsidP="001B4927">
      <w:pPr>
        <w:jc w:val="both"/>
      </w:pPr>
    </w:p>
    <w:sectPr w:rsidR="001B4927" w:rsidRPr="001B4927" w:rsidSect="00DF15D4">
      <w:pgSz w:w="12240" w:h="15840"/>
      <w:pgMar w:top="284" w:right="1440" w:bottom="5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E7F"/>
    <w:multiLevelType w:val="hybridMultilevel"/>
    <w:tmpl w:val="096003E8"/>
    <w:lvl w:ilvl="0" w:tplc="38B04A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DF42D6"/>
    <w:multiLevelType w:val="hybridMultilevel"/>
    <w:tmpl w:val="E3F4A50C"/>
    <w:lvl w:ilvl="0" w:tplc="059C762C">
      <w:start w:val="1"/>
      <w:numFmt w:val="upperLetter"/>
      <w:lvlText w:val="%1)"/>
      <w:lvlJc w:val="left"/>
      <w:pPr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2CAB"/>
    <w:rsid w:val="001B4927"/>
    <w:rsid w:val="002C2CAB"/>
    <w:rsid w:val="006B4A63"/>
    <w:rsid w:val="00DF15D4"/>
    <w:rsid w:val="00F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CAB"/>
    <w:pPr>
      <w:spacing w:after="0" w:line="240" w:lineRule="auto"/>
    </w:pPr>
  </w:style>
  <w:style w:type="table" w:styleId="TableGrid">
    <w:name w:val="Table Grid"/>
    <w:basedOn w:val="TableNormal"/>
    <w:uiPriority w:val="59"/>
    <w:rsid w:val="002C2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92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4927"/>
  </w:style>
  <w:style w:type="character" w:styleId="Hyperlink">
    <w:name w:val="Hyperlink"/>
    <w:basedOn w:val="DefaultParagraphFont"/>
    <w:uiPriority w:val="99"/>
    <w:semiHidden/>
    <w:unhideWhenUsed/>
    <w:rsid w:val="001B49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Windows User</cp:lastModifiedBy>
  <cp:revision>5</cp:revision>
  <dcterms:created xsi:type="dcterms:W3CDTF">2014-01-09T12:00:00Z</dcterms:created>
  <dcterms:modified xsi:type="dcterms:W3CDTF">2023-01-23T09:31:00Z</dcterms:modified>
</cp:coreProperties>
</file>