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6565" w14:textId="42D87243" w:rsidR="006B428F" w:rsidRDefault="00895602">
      <w:r>
        <w:rPr>
          <w:noProof/>
        </w:rPr>
        <w:pict w14:anchorId="5C0A3307">
          <v:rect id="_x0000_s1026" style="position:absolute;margin-left:-53.25pt;margin-top:-54.75pt;width:573pt;height:756.75pt;z-index:251658240" filled="f" fillcolor="#f8ecec" strokecolor="black [3213]" strokeweight="1.5pt">
            <v:fill color2="#f2f2f2 [3052]" rotate="t"/>
            <v:shadow color="#868686"/>
          </v:rect>
        </w:pict>
      </w:r>
      <w:r w:rsidR="00000000">
        <w:rPr>
          <w:noProof/>
        </w:rPr>
        <w:pict w14:anchorId="3742D7F6">
          <v:shapetype id="_x0000_t202" coordsize="21600,21600" o:spt="202" path="m,l,21600r21600,l21600,xe">
            <v:stroke joinstyle="miter"/>
            <v:path gradientshapeok="t" o:connecttype="rect"/>
          </v:shapetype>
          <v:shape id="_x0000_s1028" type="#_x0000_t202" style="position:absolute;margin-left:73.2pt;margin-top:174.3pt;width:331.45pt;height:96.25pt;z-index:251660288" filled="f" fillcolor="white [3212]" stroked="f">
            <v:textbox style="mso-next-textbox:#_x0000_s1028">
              <w:txbxContent>
                <w:p w14:paraId="7928AC4F" w14:textId="77777777" w:rsidR="00686FF3" w:rsidRPr="00895602" w:rsidRDefault="00686FF3" w:rsidP="00CF7CEC">
                  <w:pPr>
                    <w:pStyle w:val="Subheads"/>
                    <w:tabs>
                      <w:tab w:val="left" w:pos="4590"/>
                      <w:tab w:val="left" w:pos="4950"/>
                      <w:tab w:val="right" w:pos="9000"/>
                    </w:tabs>
                    <w:spacing w:after="0"/>
                    <w:jc w:val="center"/>
                    <w:rPr>
                      <w:rFonts w:ascii="Arial" w:hAnsi="Arial" w:cs="Arial"/>
                      <w:color w:val="000000" w:themeColor="text1"/>
                      <w:sz w:val="28"/>
                    </w:rPr>
                  </w:pPr>
                  <w:r w:rsidRPr="00895602">
                    <w:rPr>
                      <w:rFonts w:ascii="Arial" w:hAnsi="Arial" w:cs="Arial"/>
                      <w:color w:val="000000" w:themeColor="text1"/>
                      <w:sz w:val="28"/>
                    </w:rPr>
                    <w:t>Project Name:  ___________________________</w:t>
                  </w:r>
                </w:p>
                <w:p w14:paraId="28673D8C" w14:textId="77777777" w:rsidR="00686FF3" w:rsidRPr="00895602" w:rsidRDefault="00686FF3" w:rsidP="00CF7CEC">
                  <w:pPr>
                    <w:pStyle w:val="TOC3"/>
                    <w:jc w:val="center"/>
                    <w:rPr>
                      <w:rFonts w:ascii="Arial" w:hAnsi="Arial"/>
                      <w:bCs w:val="0"/>
                      <w:color w:val="000000" w:themeColor="text1"/>
                      <w:sz w:val="26"/>
                    </w:rPr>
                  </w:pPr>
                </w:p>
                <w:p w14:paraId="1BB0FE9A" w14:textId="77777777" w:rsidR="00686FF3" w:rsidRPr="00895602" w:rsidRDefault="00686FF3" w:rsidP="00CF7CEC">
                  <w:pPr>
                    <w:pStyle w:val="Subheads"/>
                    <w:tabs>
                      <w:tab w:val="left" w:pos="4590"/>
                      <w:tab w:val="left" w:pos="4950"/>
                      <w:tab w:val="right" w:pos="9000"/>
                    </w:tabs>
                    <w:spacing w:after="0"/>
                    <w:jc w:val="center"/>
                    <w:rPr>
                      <w:rFonts w:ascii="Arial" w:hAnsi="Arial" w:cs="Arial"/>
                      <w:color w:val="000000" w:themeColor="text1"/>
                      <w:sz w:val="28"/>
                    </w:rPr>
                  </w:pPr>
                  <w:r w:rsidRPr="00895602">
                    <w:rPr>
                      <w:rFonts w:ascii="Arial" w:hAnsi="Arial" w:cs="Arial"/>
                      <w:color w:val="000000" w:themeColor="text1"/>
                      <w:sz w:val="28"/>
                    </w:rPr>
                    <w:t>Prepared By:   ___________________________</w:t>
                  </w:r>
                </w:p>
                <w:p w14:paraId="70240C25" w14:textId="77777777" w:rsidR="00686FF3" w:rsidRPr="00895602" w:rsidRDefault="00686FF3" w:rsidP="00CF7CEC">
                  <w:pPr>
                    <w:pStyle w:val="TOC3"/>
                    <w:jc w:val="center"/>
                    <w:rPr>
                      <w:rFonts w:ascii="Arial" w:hAnsi="Arial"/>
                      <w:bCs w:val="0"/>
                      <w:color w:val="000000" w:themeColor="text1"/>
                      <w:sz w:val="26"/>
                    </w:rPr>
                  </w:pPr>
                </w:p>
                <w:p w14:paraId="31F2DC1B" w14:textId="77777777" w:rsidR="00686FF3" w:rsidRPr="00895602" w:rsidRDefault="00686FF3" w:rsidP="00CF7CEC">
                  <w:pPr>
                    <w:pStyle w:val="Subheads"/>
                    <w:tabs>
                      <w:tab w:val="left" w:pos="4590"/>
                      <w:tab w:val="left" w:pos="4950"/>
                      <w:tab w:val="right" w:pos="9000"/>
                    </w:tabs>
                    <w:spacing w:after="0"/>
                    <w:jc w:val="center"/>
                    <w:rPr>
                      <w:rFonts w:ascii="Arial" w:hAnsi="Arial" w:cs="Arial"/>
                      <w:color w:val="000000" w:themeColor="text1"/>
                      <w:sz w:val="28"/>
                    </w:rPr>
                  </w:pPr>
                  <w:r w:rsidRPr="00895602">
                    <w:rPr>
                      <w:rFonts w:ascii="Arial" w:hAnsi="Arial" w:cs="Arial"/>
                      <w:color w:val="000000" w:themeColor="text1"/>
                      <w:sz w:val="28"/>
                    </w:rPr>
                    <w:t>Date:  __________________________________</w:t>
                  </w:r>
                </w:p>
                <w:p w14:paraId="4CF2CA9B" w14:textId="77777777" w:rsidR="00686FF3" w:rsidRPr="00895602" w:rsidRDefault="00686FF3" w:rsidP="00CF7CEC">
                  <w:pPr>
                    <w:jc w:val="center"/>
                    <w:rPr>
                      <w:color w:val="000000" w:themeColor="text1"/>
                      <w:sz w:val="28"/>
                    </w:rPr>
                  </w:pPr>
                </w:p>
              </w:txbxContent>
            </v:textbox>
          </v:shape>
        </w:pict>
      </w:r>
      <w:r w:rsidR="00000000">
        <w:rPr>
          <w:noProof/>
        </w:rPr>
        <w:pict w14:anchorId="1A63D176">
          <v:shapetype id="_x0000_t32" coordsize="21600,21600" o:spt="32" o:oned="t" path="m,l21600,21600e" filled="f">
            <v:path arrowok="t" fillok="f" o:connecttype="none"/>
            <o:lock v:ext="edit" shapetype="t"/>
          </v:shapetype>
          <v:shape id="_x0000_s1036" type="#_x0000_t32" style="position:absolute;margin-left:-24.65pt;margin-top:137.4pt;width:517.65pt;height:0;z-index:251668480" o:connectortype="straight" strokecolor="black [3213]" strokeweight="1.5pt"/>
        </w:pict>
      </w:r>
      <w:r w:rsidR="00000000">
        <w:rPr>
          <w:noProof/>
        </w:rPr>
        <w:pict w14:anchorId="02674E39">
          <v:shape id="_x0000_s1038" type="#_x0000_t32" style="position:absolute;margin-left:-24.6pt;margin-top:128.3pt;width:517.65pt;height:0;z-index:251670528" o:connectortype="straight" strokecolor="black [3213]" strokeweight="1.5pt"/>
        </w:pict>
      </w:r>
      <w:r w:rsidR="00000000">
        <w:rPr>
          <w:noProof/>
        </w:rPr>
        <w:pict w14:anchorId="50309694">
          <v:shape id="_x0000_s1037" type="#_x0000_t32" style="position:absolute;margin-left:-24.65pt;margin-top:132.85pt;width:517.65pt;height:0;z-index:251669504" o:connectortype="straight" strokecolor="black [3213]" strokeweight="1.5pt"/>
        </w:pict>
      </w:r>
      <w:r w:rsidR="00000000">
        <w:rPr>
          <w:noProof/>
        </w:rPr>
        <w:pict w14:anchorId="730D9C9B">
          <v:shape id="_x0000_s1035" type="#_x0000_t202" style="position:absolute;margin-left:43.4pt;margin-top:614.85pt;width:392.5pt;height:52.05pt;z-index:251667456" filled="f" fillcolor="white [3212]" stroked="f">
            <v:textbox style="mso-next-textbox:#_x0000_s1035">
              <w:txbxContent>
                <w:p w14:paraId="3041D47D" w14:textId="77777777" w:rsidR="002113F2" w:rsidRPr="002113F2" w:rsidRDefault="002113F2" w:rsidP="00CF7CEC">
                  <w:pPr>
                    <w:pStyle w:val="Subheads"/>
                    <w:tabs>
                      <w:tab w:val="left" w:pos="4590"/>
                      <w:tab w:val="left" w:pos="4950"/>
                      <w:tab w:val="right" w:pos="9000"/>
                    </w:tabs>
                    <w:spacing w:after="0"/>
                    <w:jc w:val="center"/>
                    <w:rPr>
                      <w:color w:val="FFFFFF" w:themeColor="background1"/>
                      <w:sz w:val="68"/>
                    </w:rPr>
                  </w:pPr>
                  <w:r w:rsidRPr="002113F2">
                    <w:rPr>
                      <w:color w:val="FFFFFF" w:themeColor="background1"/>
                      <w:sz w:val="68"/>
                    </w:rPr>
                    <w:t>Risk Management Plan</w:t>
                  </w:r>
                </w:p>
                <w:p w14:paraId="688190C8" w14:textId="77777777" w:rsidR="00686FF3" w:rsidRPr="00686FF3" w:rsidRDefault="00686FF3" w:rsidP="00CF7CEC">
                  <w:pPr>
                    <w:jc w:val="center"/>
                    <w:rPr>
                      <w:rFonts w:ascii="Times New Roman" w:hAnsi="Times New Roman" w:cs="Times New Roman"/>
                      <w:b/>
                      <w:color w:val="FFFFFF" w:themeColor="background1"/>
                      <w:sz w:val="68"/>
                    </w:rPr>
                  </w:pPr>
                </w:p>
              </w:txbxContent>
            </v:textbox>
          </v:shape>
        </w:pict>
      </w:r>
      <w:r w:rsidR="00000000">
        <w:rPr>
          <w:noProof/>
        </w:rPr>
        <w:pict w14:anchorId="6C3DEC47">
          <v:shape id="_x0000_s1034" type="#_x0000_t32" style="position:absolute;margin-left:-23.95pt;margin-top:597.7pt;width:517.65pt;height:0;z-index:251666432" o:connectortype="straight" strokecolor="#622423 [1605]" strokeweight="1.5pt"/>
        </w:pict>
      </w:r>
      <w:r w:rsidR="00000000">
        <w:rPr>
          <w:noProof/>
        </w:rPr>
        <w:pict w14:anchorId="1E9E574E">
          <v:shape id="_x0000_s1033" type="#_x0000_t32" style="position:absolute;margin-left:-24pt;margin-top:602.25pt;width:517.65pt;height:0;z-index:251665408" o:connectortype="straight" strokecolor="#622423 [1605]" strokeweight="1.5pt"/>
        </w:pict>
      </w:r>
      <w:r w:rsidR="00000000">
        <w:rPr>
          <w:noProof/>
        </w:rPr>
        <w:pict w14:anchorId="3B881A63">
          <v:shape id="_x0000_s1032" type="#_x0000_t32" style="position:absolute;margin-left:-24pt;margin-top:606.8pt;width:517.65pt;height:0;z-index:251664384" o:connectortype="straight" strokecolor="#622423 [1605]" strokeweight="1.5pt"/>
        </w:pict>
      </w:r>
      <w:r w:rsidR="00000000">
        <w:rPr>
          <w:noProof/>
        </w:rPr>
        <w:pict w14:anchorId="6F6913A4">
          <v:rect id="_x0000_s1031" style="position:absolute;margin-left:-24.75pt;margin-top:619.05pt;width:518.45pt;height:44.35pt;z-index:251663360" fillcolor="black [3213]" strokecolor="black [3213]"/>
        </w:pict>
      </w:r>
      <w:r w:rsidR="00000000">
        <w:rPr>
          <w:noProof/>
        </w:rPr>
        <w:pict w14:anchorId="2D2365F4">
          <v:shape id="_x0000_s1030" type="#_x0000_t202" style="position:absolute;margin-left:9.75pt;margin-top:365.25pt;width:449.25pt;height:160.5pt;z-index:251662336" filled="f" fillcolor="white [3212]" stroked="f">
            <v:textbox style="mso-next-textbox:#_x0000_s1030">
              <w:txbxContent>
                <w:p w14:paraId="7B65627A" w14:textId="77777777" w:rsidR="00686FF3" w:rsidRPr="00895602" w:rsidRDefault="00054B82" w:rsidP="00054B82">
                  <w:pPr>
                    <w:jc w:val="both"/>
                    <w:rPr>
                      <w:color w:val="000000" w:themeColor="text1"/>
                    </w:rPr>
                  </w:pPr>
                  <w:r w:rsidRPr="00895602">
                    <w:rPr>
                      <w:color w:val="000000" w:themeColor="text1"/>
                    </w:rPr>
                    <w:t xml:space="preserve">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write key points about plan here </w:t>
                  </w:r>
                </w:p>
              </w:txbxContent>
            </v:textbox>
          </v:shape>
        </w:pict>
      </w:r>
      <w:r w:rsidR="00000000">
        <w:rPr>
          <w:noProof/>
        </w:rPr>
        <w:pict w14:anchorId="420B005B">
          <v:shape id="_x0000_s1029" type="#_x0000_t202" style="position:absolute;margin-left:94.5pt;margin-top:306pt;width:280.5pt;height:36.75pt;z-index:251661312" filled="f" fillcolor="white [3212]" stroked="f">
            <v:textbox style="mso-next-textbox:#_x0000_s1029">
              <w:txbxContent>
                <w:p w14:paraId="71CC1B53" w14:textId="77777777" w:rsidR="00E71B8F" w:rsidRPr="00895602" w:rsidRDefault="00E71B8F" w:rsidP="00CF7CEC">
                  <w:pPr>
                    <w:pStyle w:val="Subheads"/>
                    <w:tabs>
                      <w:tab w:val="left" w:pos="4590"/>
                      <w:tab w:val="left" w:pos="4950"/>
                      <w:tab w:val="right" w:pos="9000"/>
                    </w:tabs>
                    <w:spacing w:after="0"/>
                    <w:jc w:val="center"/>
                    <w:rPr>
                      <w:color w:val="000000" w:themeColor="text1"/>
                      <w:sz w:val="56"/>
                    </w:rPr>
                  </w:pPr>
                  <w:r w:rsidRPr="00895602">
                    <w:rPr>
                      <w:color w:val="000000" w:themeColor="text1"/>
                      <w:sz w:val="56"/>
                    </w:rPr>
                    <w:t>Main Outlines of Plan</w:t>
                  </w:r>
                </w:p>
                <w:p w14:paraId="3E412CC6" w14:textId="77777777" w:rsidR="00686FF3" w:rsidRPr="00895602" w:rsidRDefault="00686FF3" w:rsidP="00CF7CEC">
                  <w:pPr>
                    <w:jc w:val="center"/>
                    <w:rPr>
                      <w:rFonts w:ascii="Times New Roman" w:hAnsi="Times New Roman" w:cs="Times New Roman"/>
                      <w:b/>
                      <w:color w:val="000000" w:themeColor="text1"/>
                      <w:sz w:val="56"/>
                    </w:rPr>
                  </w:pPr>
                </w:p>
              </w:txbxContent>
            </v:textbox>
          </v:shape>
        </w:pict>
      </w:r>
      <w:r w:rsidR="00000000">
        <w:rPr>
          <w:noProof/>
        </w:rPr>
        <w:pict w14:anchorId="3B197E2C">
          <v:shape id="_x0000_s1027" type="#_x0000_t202" style="position:absolute;margin-left:-24pt;margin-top:-6pt;width:517.7pt;height:120pt;z-index:251659264" fillcolor="black [3213]" stroked="f">
            <v:textbox style="mso-next-textbox:#_x0000_s1027">
              <w:txbxContent>
                <w:p w14:paraId="1A86C550" w14:textId="77777777" w:rsidR="00220D36" w:rsidRPr="008A0CFF" w:rsidRDefault="00220D36" w:rsidP="00250A8A">
                  <w:pPr>
                    <w:pStyle w:val="NoSpacing"/>
                    <w:jc w:val="center"/>
                    <w:rPr>
                      <w:rFonts w:ascii="Times New Roman" w:hAnsi="Times New Roman" w:cs="Times New Roman"/>
                      <w:b/>
                      <w:color w:val="FFFFFF" w:themeColor="background1"/>
                      <w:sz w:val="48"/>
                    </w:rPr>
                  </w:pPr>
                  <w:r w:rsidRPr="008A0CFF">
                    <w:rPr>
                      <w:rFonts w:ascii="Times New Roman" w:hAnsi="Times New Roman" w:cs="Times New Roman"/>
                      <w:b/>
                      <w:color w:val="FFFFFF" w:themeColor="background1"/>
                      <w:sz w:val="82"/>
                    </w:rPr>
                    <w:t>Insert Company Name</w:t>
                  </w:r>
                </w:p>
                <w:p w14:paraId="3F4C47FC" w14:textId="77777777" w:rsidR="00220D36" w:rsidRPr="008A0CFF" w:rsidRDefault="006E3915" w:rsidP="00250A8A">
                  <w:pPr>
                    <w:pStyle w:val="NoSpacing"/>
                    <w:jc w:val="center"/>
                    <w:rPr>
                      <w:rFonts w:ascii="Times New Roman" w:hAnsi="Times New Roman" w:cs="Times New Roman"/>
                      <w:b/>
                      <w:color w:val="FFFFFF" w:themeColor="background1"/>
                      <w:sz w:val="48"/>
                    </w:rPr>
                  </w:pPr>
                  <w:r w:rsidRPr="008A0CFF">
                    <w:rPr>
                      <w:rFonts w:ascii="Times New Roman" w:hAnsi="Times New Roman" w:cs="Times New Roman"/>
                      <w:b/>
                      <w:color w:val="FFFFFF" w:themeColor="background1"/>
                      <w:sz w:val="48"/>
                    </w:rPr>
                    <w:t>Insert Project Name</w:t>
                  </w:r>
                </w:p>
                <w:p w14:paraId="6C7251AE" w14:textId="77777777" w:rsidR="006E3915" w:rsidRPr="008A0CFF" w:rsidRDefault="00250A8A" w:rsidP="00250A8A">
                  <w:pPr>
                    <w:pStyle w:val="NoSpacing"/>
                    <w:jc w:val="center"/>
                    <w:rPr>
                      <w:rFonts w:ascii="Times New Roman" w:hAnsi="Times New Roman" w:cs="Times New Roman"/>
                      <w:b/>
                      <w:color w:val="FFFFFF" w:themeColor="background1"/>
                      <w:sz w:val="48"/>
                    </w:rPr>
                  </w:pPr>
                  <w:r w:rsidRPr="008A0CFF">
                    <w:rPr>
                      <w:rFonts w:ascii="Times New Roman" w:hAnsi="Times New Roman" w:cs="Times New Roman"/>
                      <w:b/>
                      <w:color w:val="FFFFFF" w:themeColor="background1"/>
                      <w:sz w:val="48"/>
                    </w:rPr>
                    <w:t>Risk Management Plan</w:t>
                  </w:r>
                </w:p>
              </w:txbxContent>
            </v:textbox>
          </v:shape>
        </w:pict>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r w:rsidR="00002B1C">
        <w:tab/>
      </w:r>
    </w:p>
    <w:p w14:paraId="7E90BF96" w14:textId="77777777" w:rsidR="00002B1C" w:rsidRDefault="00002B1C"/>
    <w:p w14:paraId="1212CCEA" w14:textId="77777777" w:rsidR="00002B1C" w:rsidRDefault="00002B1C"/>
    <w:p w14:paraId="764BE460" w14:textId="77777777" w:rsidR="00002B1C" w:rsidRDefault="00002B1C"/>
    <w:p w14:paraId="58853FFE" w14:textId="77777777" w:rsidR="00002B1C" w:rsidRDefault="00002B1C"/>
    <w:p w14:paraId="0AF4DCB3" w14:textId="77777777" w:rsidR="00002B1C" w:rsidRDefault="00002B1C"/>
    <w:p w14:paraId="6EC3884E" w14:textId="77777777" w:rsidR="00002B1C" w:rsidRDefault="00002B1C"/>
    <w:p w14:paraId="5E510AE6" w14:textId="77777777" w:rsidR="00002B1C" w:rsidRDefault="00002B1C"/>
    <w:p w14:paraId="661C0F6A" w14:textId="77777777" w:rsidR="00002B1C" w:rsidRDefault="00002B1C"/>
    <w:p w14:paraId="5D884AFE" w14:textId="77777777" w:rsidR="00002B1C" w:rsidRDefault="00002B1C"/>
    <w:p w14:paraId="50B1EB48" w14:textId="77777777" w:rsidR="00002B1C" w:rsidRDefault="00002B1C"/>
    <w:p w14:paraId="549C1068" w14:textId="77777777" w:rsidR="00002B1C" w:rsidRDefault="00002B1C"/>
    <w:p w14:paraId="022E4B2A" w14:textId="77777777" w:rsidR="00002B1C" w:rsidRDefault="00002B1C"/>
    <w:p w14:paraId="45063484" w14:textId="77777777" w:rsidR="00002B1C" w:rsidRDefault="00002B1C"/>
    <w:p w14:paraId="1A1996E1" w14:textId="77777777" w:rsidR="00002B1C" w:rsidRDefault="00002B1C"/>
    <w:p w14:paraId="62BE07EF" w14:textId="77777777" w:rsidR="00002B1C" w:rsidRDefault="00002B1C"/>
    <w:p w14:paraId="2F433FA1" w14:textId="77777777" w:rsidR="00002B1C" w:rsidRDefault="00002B1C"/>
    <w:p w14:paraId="41ECDB3B" w14:textId="77777777" w:rsidR="00002B1C" w:rsidRDefault="00002B1C"/>
    <w:p w14:paraId="36A334CF" w14:textId="77777777" w:rsidR="00002B1C" w:rsidRDefault="00002B1C"/>
    <w:p w14:paraId="2E2DC2E4" w14:textId="77777777" w:rsidR="00002B1C" w:rsidRDefault="00002B1C"/>
    <w:p w14:paraId="2C9A6891" w14:textId="77777777" w:rsidR="00002B1C" w:rsidRDefault="00002B1C"/>
    <w:p w14:paraId="3AAA3DF2" w14:textId="77777777" w:rsidR="00002B1C" w:rsidRDefault="00002B1C"/>
    <w:p w14:paraId="30173A64" w14:textId="77777777" w:rsidR="00002B1C" w:rsidRDefault="00002B1C"/>
    <w:p w14:paraId="0627E121" w14:textId="77777777" w:rsidR="00002B1C" w:rsidRDefault="00002B1C"/>
    <w:p w14:paraId="42F45773" w14:textId="04A44604" w:rsidR="00002B1C" w:rsidRDefault="00002B1C"/>
    <w:p w14:paraId="32CBB3EA" w14:textId="6030F108" w:rsidR="00002B1C" w:rsidRDefault="00895602">
      <w:r>
        <w:rPr>
          <w:noProof/>
        </w:rPr>
        <w:lastRenderedPageBreak/>
        <w:pict w14:anchorId="31D21DBF">
          <v:rect id="_x0000_s1039" style="position:absolute;margin-left:-56.25pt;margin-top:-53.25pt;width:579pt;height:755.25pt;z-index:251671552" filled="f" fillcolor="#f8ecec" strokecolor="black [3213]" strokeweight="1.5pt">
            <v:fill color2="#f2f2f2 [3052]" rotate="t"/>
            <v:shadow color="#868686"/>
          </v:rect>
        </w:pict>
      </w:r>
      <w:r w:rsidR="00000000">
        <w:rPr>
          <w:noProof/>
        </w:rPr>
        <w:pict w14:anchorId="58E3AF8A">
          <v:shape id="_x0000_s1040" type="#_x0000_t202" style="position:absolute;margin-left:5.25pt;margin-top:3.75pt;width:271.5pt;height:33.75pt;z-index:251672576" filled="f" fillcolor="white [3212]" stroked="f">
            <v:textbox style="mso-next-textbox:#_x0000_s1040">
              <w:txbxContent>
                <w:p w14:paraId="4D85BD7A" w14:textId="77777777" w:rsidR="00686FF3" w:rsidRPr="00895602" w:rsidRDefault="00F03F09" w:rsidP="00F03F09">
                  <w:pPr>
                    <w:jc w:val="both"/>
                    <w:rPr>
                      <w:rFonts w:ascii="Times New Roman" w:hAnsi="Times New Roman" w:cs="Times New Roman"/>
                      <w:b/>
                      <w:color w:val="000000" w:themeColor="text1"/>
                      <w:sz w:val="40"/>
                    </w:rPr>
                  </w:pPr>
                  <w:r w:rsidRPr="00895602">
                    <w:rPr>
                      <w:rFonts w:ascii="Times New Roman" w:hAnsi="Times New Roman" w:cs="Times New Roman"/>
                      <w:b/>
                      <w:color w:val="000000" w:themeColor="text1"/>
                      <w:sz w:val="40"/>
                    </w:rPr>
                    <w:t>Risk Management Strategy</w:t>
                  </w:r>
                </w:p>
              </w:txbxContent>
            </v:textbox>
          </v:shape>
        </w:pict>
      </w:r>
    </w:p>
    <w:p w14:paraId="4BC1E961" w14:textId="77777777" w:rsidR="00002B1C" w:rsidRDefault="00002B1C"/>
    <w:p w14:paraId="6923121E" w14:textId="77777777" w:rsidR="00002B1C" w:rsidRDefault="00000000">
      <w:r>
        <w:rPr>
          <w:noProof/>
        </w:rPr>
        <w:pict w14:anchorId="64CBEF58">
          <v:shape id="_x0000_s1041" type="#_x0000_t202" style="position:absolute;margin-left:-4.5pt;margin-top:2.35pt;width:477pt;height:88.5pt;z-index:251673600" filled="f" fillcolor="white [3212]" stroked="f">
            <v:textbox style="mso-next-textbox:#_x0000_s1041">
              <w:txbxContent>
                <w:p w14:paraId="339C62B0" w14:textId="77777777" w:rsidR="00686FF3" w:rsidRPr="00895602" w:rsidRDefault="009C684F" w:rsidP="00D06AD0">
                  <w:pPr>
                    <w:jc w:val="both"/>
                    <w:rPr>
                      <w:iCs/>
                      <w:color w:val="000000" w:themeColor="text1"/>
                    </w:rPr>
                  </w:pPr>
                  <w:r w:rsidRPr="00895602">
                    <w:rPr>
                      <w:iCs/>
                      <w:color w:val="000000" w:themeColor="text1"/>
                    </w:rPr>
                    <w:t xml:space="preserve">Define risk management strategy here define risk management strategy </w:t>
                  </w:r>
                  <w:r w:rsidR="00060E42" w:rsidRPr="00895602">
                    <w:rPr>
                      <w:iCs/>
                      <w:color w:val="000000" w:themeColor="text1"/>
                    </w:rPr>
                    <w:t>here define</w:t>
                  </w:r>
                  <w:r w:rsidRPr="00895602">
                    <w:rPr>
                      <w:iCs/>
                      <w:color w:val="000000" w:themeColor="text1"/>
                    </w:rPr>
                    <w:t xml:space="preserve"> risk management strategy here define risk management strategy here define risk management strategy here define risk management strategy here define risk management strategy here</w:t>
                  </w:r>
                  <w:r w:rsidR="001F7D1D" w:rsidRPr="00895602">
                    <w:rPr>
                      <w:iCs/>
                      <w:color w:val="000000" w:themeColor="text1"/>
                    </w:rPr>
                    <w:t xml:space="preserve"> define risk management strategy here define risk management strategy here define risk management strategy here define risk management strategy here define risk management strategy here</w:t>
                  </w:r>
                </w:p>
              </w:txbxContent>
            </v:textbox>
          </v:shape>
        </w:pict>
      </w:r>
    </w:p>
    <w:p w14:paraId="017AE79D" w14:textId="77777777" w:rsidR="00002B1C" w:rsidRDefault="00000000">
      <w:r>
        <w:rPr>
          <w:noProof/>
        </w:rPr>
        <w:pict w14:anchorId="7EA9DD54">
          <v:shape id="_x0000_s1042" type="#_x0000_t202" style="position:absolute;margin-left:-4.5pt;margin-top:77.4pt;width:292.5pt;height:36pt;z-index:251674624" filled="f" fillcolor="white [3212]" stroked="f">
            <v:textbox style="mso-next-textbox:#_x0000_s1042">
              <w:txbxContent>
                <w:p w14:paraId="5F03F901" w14:textId="77777777" w:rsidR="00686FF3" w:rsidRPr="00895602" w:rsidRDefault="00B66989" w:rsidP="00B66989">
                  <w:pPr>
                    <w:rPr>
                      <w:rFonts w:ascii="Times New Roman" w:hAnsi="Times New Roman" w:cs="Times New Roman"/>
                      <w:b/>
                      <w:color w:val="000000" w:themeColor="text1"/>
                      <w:sz w:val="40"/>
                    </w:rPr>
                  </w:pPr>
                  <w:r w:rsidRPr="00895602">
                    <w:rPr>
                      <w:rFonts w:ascii="Times New Roman" w:hAnsi="Times New Roman" w:cs="Times New Roman"/>
                      <w:b/>
                      <w:color w:val="000000" w:themeColor="text1"/>
                      <w:sz w:val="40"/>
                    </w:rPr>
                    <w:t>Risk Management Methodology</w:t>
                  </w:r>
                </w:p>
              </w:txbxContent>
            </v:textbox>
          </v:shape>
        </w:pict>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r w:rsidR="00666EDC">
        <w:tab/>
      </w:r>
    </w:p>
    <w:p w14:paraId="631415ED" w14:textId="77777777" w:rsidR="00666EDC" w:rsidRDefault="00666EDC"/>
    <w:p w14:paraId="1499FF2A" w14:textId="77777777" w:rsidR="00666EDC" w:rsidRDefault="00666EDC"/>
    <w:p w14:paraId="72DEB9EF" w14:textId="77777777" w:rsidR="00666EDC" w:rsidRDefault="00666EDC"/>
    <w:p w14:paraId="658FF132" w14:textId="77777777" w:rsidR="00666EDC" w:rsidRDefault="00666EDC"/>
    <w:p w14:paraId="5E24F03E" w14:textId="77777777" w:rsidR="00666EDC" w:rsidRDefault="00000000">
      <w:r>
        <w:rPr>
          <w:noProof/>
        </w:rPr>
        <w:pict w14:anchorId="559CE1F7">
          <v:shape id="_x0000_s1043" type="#_x0000_t202" style="position:absolute;margin-left:-4.5pt;margin-top:3.75pt;width:491.25pt;height:409.5pt;z-index:251675648" filled="f" fillcolor="white [3212]" stroked="f">
            <v:textbox style="mso-next-textbox:#_x0000_s1043">
              <w:txbxContent>
                <w:p w14:paraId="2E144E4E" w14:textId="77777777" w:rsidR="00686FF3" w:rsidRPr="00895602" w:rsidRDefault="007F58C7" w:rsidP="007F58C7">
                  <w:pPr>
                    <w:rPr>
                      <w:rFonts w:ascii="Times New Roman" w:hAnsi="Times New Roman" w:cs="Times New Roman"/>
                      <w:iCs/>
                      <w:color w:val="000000" w:themeColor="text1"/>
                    </w:rPr>
                  </w:pPr>
                  <w:r w:rsidRPr="00895602">
                    <w:rPr>
                      <w:rFonts w:ascii="Times New Roman" w:hAnsi="Times New Roman" w:cs="Times New Roman"/>
                      <w:iCs/>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5C0CC5CC" w14:textId="77777777" w:rsidR="00686FF3" w:rsidRPr="00895602" w:rsidRDefault="00291F0D" w:rsidP="007F58C7">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 xml:space="preserve">Risk </w:t>
                  </w:r>
                  <w:r w:rsidR="004C59BB" w:rsidRPr="00895602">
                    <w:rPr>
                      <w:rFonts w:ascii="Times New Roman" w:hAnsi="Times New Roman" w:cs="Times New Roman"/>
                      <w:b/>
                      <w:color w:val="000000" w:themeColor="text1"/>
                      <w:sz w:val="30"/>
                    </w:rPr>
                    <w:t>I</w:t>
                  </w:r>
                  <w:r w:rsidRPr="00895602">
                    <w:rPr>
                      <w:rFonts w:ascii="Times New Roman" w:hAnsi="Times New Roman" w:cs="Times New Roman"/>
                      <w:b/>
                      <w:color w:val="000000" w:themeColor="text1"/>
                      <w:sz w:val="30"/>
                    </w:rPr>
                    <w:t>dentification</w:t>
                  </w:r>
                </w:p>
                <w:p w14:paraId="710D1D8A" w14:textId="77777777" w:rsidR="00A4330A" w:rsidRPr="00895602" w:rsidRDefault="00A4330A" w:rsidP="00A4330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1F332FB2" w14:textId="77777777" w:rsidR="00A4330A" w:rsidRPr="00895602" w:rsidRDefault="00A4330A" w:rsidP="00A4330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09B97D2F" w14:textId="77777777" w:rsidR="00A4330A" w:rsidRPr="00895602" w:rsidRDefault="00A4330A" w:rsidP="00A4330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r w:rsidR="00045EF8" w:rsidRPr="00895602">
                    <w:rPr>
                      <w:rFonts w:ascii="Times New Roman" w:hAnsi="Times New Roman" w:cs="Times New Roman"/>
                      <w:i/>
                      <w:color w:val="000000" w:themeColor="text1"/>
                    </w:rPr>
                    <w:t xml:space="preserve"> sample text here sample text here</w:t>
                  </w:r>
                </w:p>
                <w:p w14:paraId="2C042C6C" w14:textId="77777777" w:rsidR="00045EF8" w:rsidRPr="00895602" w:rsidRDefault="00045EF8" w:rsidP="00045EF8">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3728F57D" w14:textId="77777777" w:rsidR="00045EF8" w:rsidRPr="00895602" w:rsidRDefault="00045EF8" w:rsidP="00045EF8">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 sample text here</w:t>
                  </w:r>
                </w:p>
                <w:p w14:paraId="395E967A" w14:textId="77777777" w:rsidR="003E0769" w:rsidRPr="00895602" w:rsidRDefault="003E0769" w:rsidP="003E0769">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7CBF8688" w14:textId="77777777" w:rsidR="00F50638" w:rsidRPr="00895602" w:rsidRDefault="00F50638" w:rsidP="00F50638">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5A9902CB" w14:textId="77777777" w:rsidR="00A4330A" w:rsidRPr="00895602" w:rsidRDefault="00F50638" w:rsidP="007F58C7">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3B0D1B76" w14:textId="77777777" w:rsidR="00686FF3" w:rsidRPr="00895602" w:rsidRDefault="00F65232" w:rsidP="007F58C7">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Categorization of Risks</w:t>
                  </w:r>
                </w:p>
                <w:p w14:paraId="00E33F0F"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28F6D6FA"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20A1F4F6"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 sample text here sample text here</w:t>
                  </w:r>
                </w:p>
                <w:p w14:paraId="003F52EE"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185D3038"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 sample text here</w:t>
                  </w:r>
                </w:p>
                <w:p w14:paraId="4A0F9592"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52E9DB99" w14:textId="77777777" w:rsidR="00050F4A" w:rsidRPr="00895602" w:rsidRDefault="00050F4A" w:rsidP="00050F4A">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709A50E0" w14:textId="77777777" w:rsidR="001D6537" w:rsidRPr="00895602" w:rsidRDefault="00050F4A" w:rsidP="001D6537">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r w:rsidR="001D6537" w:rsidRPr="00895602">
                    <w:rPr>
                      <w:rFonts w:ascii="Times New Roman" w:hAnsi="Times New Roman" w:cs="Times New Roman"/>
                      <w:i/>
                      <w:color w:val="000000" w:themeColor="text1"/>
                    </w:rPr>
                    <w:t xml:space="preserve"> Sample text here sample text here</w:t>
                  </w:r>
                </w:p>
                <w:p w14:paraId="6B1D8879" w14:textId="77777777" w:rsidR="001D6537" w:rsidRPr="00895602" w:rsidRDefault="001D6537" w:rsidP="001D6537">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p w14:paraId="670987C2" w14:textId="77777777" w:rsidR="00050F4A" w:rsidRPr="00895602" w:rsidRDefault="001D6537" w:rsidP="00CB107E">
                  <w:pPr>
                    <w:pStyle w:val="ListParagraph"/>
                    <w:numPr>
                      <w:ilvl w:val="0"/>
                      <w:numId w:val="1"/>
                    </w:numPr>
                    <w:rPr>
                      <w:rFonts w:ascii="Times New Roman" w:hAnsi="Times New Roman" w:cs="Times New Roman"/>
                      <w:i/>
                      <w:color w:val="000000" w:themeColor="text1"/>
                    </w:rPr>
                  </w:pPr>
                  <w:r w:rsidRPr="00895602">
                    <w:rPr>
                      <w:rFonts w:ascii="Times New Roman" w:hAnsi="Times New Roman" w:cs="Times New Roman"/>
                      <w:i/>
                      <w:color w:val="000000" w:themeColor="text1"/>
                    </w:rPr>
                    <w:t>Sample text here sample text here</w:t>
                  </w:r>
                </w:p>
              </w:txbxContent>
            </v:textbox>
          </v:shape>
        </w:pict>
      </w:r>
    </w:p>
    <w:p w14:paraId="4A2155A3" w14:textId="77777777" w:rsidR="00666EDC" w:rsidRDefault="00666EDC"/>
    <w:p w14:paraId="7BDF2341" w14:textId="77777777" w:rsidR="00666EDC" w:rsidRDefault="00666EDC"/>
    <w:p w14:paraId="3A587B09" w14:textId="77777777" w:rsidR="00666EDC" w:rsidRDefault="00666EDC"/>
    <w:p w14:paraId="6F74DD03" w14:textId="77777777" w:rsidR="00666EDC" w:rsidRDefault="00666EDC"/>
    <w:p w14:paraId="714FA6A3" w14:textId="77777777" w:rsidR="00666EDC" w:rsidRDefault="00666EDC"/>
    <w:p w14:paraId="17B8A072" w14:textId="77777777" w:rsidR="00666EDC" w:rsidRDefault="00666EDC"/>
    <w:p w14:paraId="20EFF82D" w14:textId="77777777" w:rsidR="00666EDC" w:rsidRDefault="00666EDC"/>
    <w:p w14:paraId="3110AA1E" w14:textId="77777777" w:rsidR="00666EDC" w:rsidRDefault="00666EDC"/>
    <w:p w14:paraId="675B1D95" w14:textId="77777777" w:rsidR="00666EDC" w:rsidRDefault="00666EDC"/>
    <w:p w14:paraId="2D8AD16B" w14:textId="77777777" w:rsidR="00666EDC" w:rsidRDefault="00666EDC"/>
    <w:p w14:paraId="4190CC1D" w14:textId="77777777" w:rsidR="00666EDC" w:rsidRDefault="00666EDC"/>
    <w:p w14:paraId="6AF350FF" w14:textId="77777777" w:rsidR="00666EDC" w:rsidRDefault="00666EDC"/>
    <w:p w14:paraId="13772606" w14:textId="77777777" w:rsidR="00666EDC" w:rsidRDefault="00666EDC"/>
    <w:p w14:paraId="5CFA707F" w14:textId="77777777" w:rsidR="00666EDC" w:rsidRDefault="00666EDC"/>
    <w:p w14:paraId="0EBA9A72" w14:textId="77777777" w:rsidR="00666EDC" w:rsidRDefault="00666EDC"/>
    <w:p w14:paraId="27C3C6E1" w14:textId="77777777" w:rsidR="00666EDC" w:rsidRDefault="00666EDC"/>
    <w:p w14:paraId="1CB179CF" w14:textId="1E276B10" w:rsidR="00666EDC" w:rsidRDefault="00895602">
      <w:r>
        <w:rPr>
          <w:noProof/>
        </w:rPr>
        <w:lastRenderedPageBreak/>
        <w:pict w14:anchorId="4DB654EF">
          <v:rect id="_x0000_s1044" style="position:absolute;margin-left:-53.25pt;margin-top:-48.75pt;width:573pt;height:749.25pt;z-index:251676672" filled="f" fillcolor="#f8ecec" strokecolor="black [3213]" strokeweight="1.5pt">
            <v:fill color2="#f2f2f2 [3052]" rotate="t"/>
            <v:shadow color="#868686"/>
          </v:rect>
        </w:pict>
      </w:r>
      <w:r w:rsidR="00000000">
        <w:rPr>
          <w:noProof/>
        </w:rPr>
        <w:pict w14:anchorId="7E95A3B5">
          <v:shape id="_x0000_s1045" type="#_x0000_t202" style="position:absolute;margin-left:-11.25pt;margin-top:4.5pt;width:491.25pt;height:651pt;z-index:251677696" filled="f" fillcolor="white [3212]" stroked="f">
            <v:textbox style="mso-next-textbox:#_x0000_s1045">
              <w:txbxContent>
                <w:p w14:paraId="601EEF6F" w14:textId="77777777" w:rsidR="00873A3F" w:rsidRPr="00895602" w:rsidRDefault="00873A3F" w:rsidP="00873A3F">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Assessment of Risks’ Impacts</w:t>
                  </w:r>
                </w:p>
                <w:p w14:paraId="1DD459F5" w14:textId="77777777" w:rsidR="00BA1725" w:rsidRPr="00895602" w:rsidRDefault="00BA1725" w:rsidP="00BA1725">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768BBD4E" w14:textId="77777777" w:rsidR="00BA1725" w:rsidRPr="00895602" w:rsidRDefault="00BA1725" w:rsidP="00BA1725">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9EA471B" w14:textId="77777777" w:rsidR="00897EC2" w:rsidRPr="00895602" w:rsidRDefault="00BA1725"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r w:rsidR="00897EC2" w:rsidRPr="00895602">
                    <w:rPr>
                      <w:rFonts w:ascii="Times New Roman" w:hAnsi="Times New Roman" w:cs="Times New Roman"/>
                      <w:color w:val="000000" w:themeColor="text1"/>
                    </w:rPr>
                    <w:t xml:space="preserve"> </w:t>
                  </w:r>
                </w:p>
                <w:p w14:paraId="5BB6B4B1" w14:textId="77777777" w:rsidR="00897EC2" w:rsidRPr="00895602" w:rsidRDefault="00897EC2"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B3EDAFF" w14:textId="77777777" w:rsidR="00897EC2" w:rsidRPr="00895602" w:rsidRDefault="00897EC2"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564234F" w14:textId="77777777" w:rsidR="00897EC2" w:rsidRPr="00895602" w:rsidRDefault="00897EC2"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DAB49CA" w14:textId="77777777" w:rsidR="00897EC2" w:rsidRPr="00895602" w:rsidRDefault="00897EC2"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5F3ABE25" w14:textId="77777777" w:rsidR="00897EC2" w:rsidRPr="00895602" w:rsidRDefault="00897EC2" w:rsidP="00897E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B9D83B4" w14:textId="77777777" w:rsidR="003A3847" w:rsidRPr="00895602" w:rsidRDefault="003A3847" w:rsidP="003A3847">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14D290AC" w14:textId="77777777" w:rsidR="003A3847" w:rsidRPr="00895602" w:rsidRDefault="003A3847" w:rsidP="003A3847">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D04C8C2" w14:textId="77777777" w:rsidR="00BA1725" w:rsidRPr="00895602" w:rsidRDefault="003A3847" w:rsidP="00673E54">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B96B61B" w14:textId="77777777" w:rsidR="00873A3F" w:rsidRPr="00895602" w:rsidRDefault="00873A3F" w:rsidP="00873A3F">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Prioritize Risks</w:t>
                  </w:r>
                </w:p>
                <w:p w14:paraId="0FD51EED"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7E1019F9"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AC16848"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78CA71B0"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9785D7C"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9A70AED"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85B1EBB"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AB6D6B4"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357B161"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563C7EA0" w14:textId="77777777" w:rsidR="00217413" w:rsidRPr="00895602" w:rsidRDefault="00217413" w:rsidP="00217413">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9D2964A" w14:textId="77777777" w:rsidR="00217413" w:rsidRPr="00895602" w:rsidRDefault="00217413" w:rsidP="00545301">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EDC90BD" w14:textId="77777777" w:rsidR="00873A3F" w:rsidRPr="00895602" w:rsidRDefault="00873A3F" w:rsidP="00873A3F">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Planning for Risks Responses</w:t>
                  </w:r>
                </w:p>
                <w:p w14:paraId="7EA98629"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88CDB7D"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5ECD2958"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7FB7F420"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F1D63B0"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5863EB7"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7A20BBE8"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54D5B3C8" w14:textId="77777777" w:rsidR="00565AC2" w:rsidRPr="00895602" w:rsidRDefault="00565AC2" w:rsidP="00565AC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255EED47" w14:textId="77777777" w:rsidR="00F534B0" w:rsidRPr="00895602" w:rsidRDefault="00565AC2" w:rsidP="00F534B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r w:rsidR="00F534B0" w:rsidRPr="00895602">
                    <w:rPr>
                      <w:rFonts w:ascii="Times New Roman" w:hAnsi="Times New Roman" w:cs="Times New Roman"/>
                      <w:color w:val="000000" w:themeColor="text1"/>
                    </w:rPr>
                    <w:t xml:space="preserve"> </w:t>
                  </w:r>
                </w:p>
                <w:p w14:paraId="45C18CAB" w14:textId="77777777" w:rsidR="00F534B0" w:rsidRPr="00895602" w:rsidRDefault="00F534B0" w:rsidP="00F534B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2D3E47BA" w14:textId="77777777" w:rsidR="00565AC2" w:rsidRPr="00895602" w:rsidRDefault="00F534B0" w:rsidP="00F910F9">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952689C" w14:textId="77777777" w:rsidR="00686FF3" w:rsidRPr="00895602" w:rsidRDefault="00686FF3" w:rsidP="00873A3F">
                  <w:pPr>
                    <w:rPr>
                      <w:color w:val="000000" w:themeColor="text1"/>
                      <w:sz w:val="30"/>
                    </w:rPr>
                  </w:pPr>
                </w:p>
              </w:txbxContent>
            </v:textbox>
          </v:shape>
        </w:pict>
      </w:r>
    </w:p>
    <w:p w14:paraId="5F9ACC65" w14:textId="77777777" w:rsidR="00666EDC" w:rsidRDefault="007677B0">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50A0227F" w14:textId="77777777" w:rsidR="007677B0" w:rsidRDefault="007677B0"/>
    <w:p w14:paraId="2A5839E1" w14:textId="77777777" w:rsidR="007677B0" w:rsidRDefault="007677B0"/>
    <w:p w14:paraId="15B13B1E" w14:textId="77777777" w:rsidR="007677B0" w:rsidRDefault="007677B0"/>
    <w:p w14:paraId="4B35A139" w14:textId="77777777" w:rsidR="007677B0" w:rsidRDefault="007677B0"/>
    <w:p w14:paraId="6376F1CE" w14:textId="77777777" w:rsidR="007677B0" w:rsidRDefault="007677B0"/>
    <w:p w14:paraId="65274D77" w14:textId="77777777" w:rsidR="007677B0" w:rsidRDefault="007677B0"/>
    <w:p w14:paraId="2FD3C212" w14:textId="77777777" w:rsidR="007677B0" w:rsidRDefault="007677B0"/>
    <w:p w14:paraId="69C8FF55" w14:textId="77777777" w:rsidR="007677B0" w:rsidRDefault="007677B0"/>
    <w:p w14:paraId="5EF85511" w14:textId="77777777" w:rsidR="007677B0" w:rsidRDefault="007677B0"/>
    <w:p w14:paraId="77E44A4F" w14:textId="77777777" w:rsidR="007677B0" w:rsidRDefault="007677B0"/>
    <w:p w14:paraId="0C03B070" w14:textId="77777777" w:rsidR="007677B0" w:rsidRDefault="007677B0"/>
    <w:p w14:paraId="0494765C" w14:textId="77777777" w:rsidR="007677B0" w:rsidRDefault="007677B0"/>
    <w:p w14:paraId="4E8D4757" w14:textId="77777777" w:rsidR="007677B0" w:rsidRDefault="007677B0"/>
    <w:p w14:paraId="1CF6BCFC" w14:textId="77777777" w:rsidR="007677B0" w:rsidRDefault="007677B0"/>
    <w:p w14:paraId="40BCC3FF" w14:textId="77777777" w:rsidR="007677B0" w:rsidRDefault="007677B0"/>
    <w:p w14:paraId="24B7ED2C" w14:textId="77777777" w:rsidR="007677B0" w:rsidRDefault="007677B0"/>
    <w:p w14:paraId="3F127B2A" w14:textId="77777777" w:rsidR="007677B0" w:rsidRDefault="007677B0"/>
    <w:p w14:paraId="430BCD5A" w14:textId="77777777" w:rsidR="007677B0" w:rsidRDefault="007677B0"/>
    <w:p w14:paraId="36D1E065" w14:textId="77777777" w:rsidR="007677B0" w:rsidRDefault="007677B0"/>
    <w:p w14:paraId="2C9A4F58" w14:textId="77777777" w:rsidR="007677B0" w:rsidRDefault="007677B0"/>
    <w:p w14:paraId="36E2B5D7" w14:textId="77777777" w:rsidR="007677B0" w:rsidRDefault="007677B0"/>
    <w:p w14:paraId="3266CEE6" w14:textId="77777777" w:rsidR="007677B0" w:rsidRDefault="007677B0"/>
    <w:p w14:paraId="2D1C2692" w14:textId="77777777" w:rsidR="007677B0" w:rsidRDefault="007677B0"/>
    <w:p w14:paraId="2C0080CA" w14:textId="625F87DF" w:rsidR="007677B0" w:rsidRDefault="00895602">
      <w:r>
        <w:rPr>
          <w:noProof/>
        </w:rPr>
        <w:lastRenderedPageBreak/>
        <w:pict w14:anchorId="008F8932">
          <v:rect id="_x0000_s1046" style="position:absolute;margin-left:-56.25pt;margin-top:-47.25pt;width:578.25pt;height:747pt;z-index:251678720" filled="f" fillcolor="#f8ecec" strokecolor="black [3213]" strokeweight="1.5pt">
            <v:fill color2="#f2f2f2 [3052]" rotate="t"/>
            <v:shadow color="#868686"/>
          </v:rect>
        </w:pict>
      </w:r>
      <w:r w:rsidR="00000000">
        <w:rPr>
          <w:noProof/>
        </w:rPr>
        <w:pict w14:anchorId="66E52A2A">
          <v:shape id="_x0000_s1047" type="#_x0000_t202" style="position:absolute;margin-left:-8.25pt;margin-top:7.5pt;width:491.25pt;height:628.5pt;z-index:251679744" filled="f" fillcolor="white [3212]" stroked="f">
            <v:textbox style="mso-next-textbox:#_x0000_s1047">
              <w:txbxContent>
                <w:p w14:paraId="5AAB92E1" w14:textId="77777777" w:rsidR="006A1579" w:rsidRPr="00895602" w:rsidRDefault="006A1579" w:rsidP="006A1579">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Risk Response Tracking</w:t>
                  </w:r>
                </w:p>
                <w:p w14:paraId="032E9E94"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2E864944"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70B583B4"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7E8A849A"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230DFDA9"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AC8FDA8"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BB7F7E3"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1BADA200" w14:textId="77777777" w:rsidR="00635712" w:rsidRPr="00895602" w:rsidRDefault="00635712" w:rsidP="00635712">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F2C8801" w14:textId="77777777" w:rsidR="006A1579" w:rsidRPr="00895602" w:rsidRDefault="006A1579" w:rsidP="006A1579">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Monitoring Risks</w:t>
                  </w:r>
                </w:p>
                <w:p w14:paraId="1A6A7C70"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23481B9"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361500E"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3748E542"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28FD9FD"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3AA7D8C"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1E9F5E5F"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62F42C50" w14:textId="77777777" w:rsidR="000C3D00" w:rsidRPr="00895602" w:rsidRDefault="000C3D00" w:rsidP="000C3D00">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C54F60B" w14:textId="77777777" w:rsidR="006A1579" w:rsidRPr="00895602" w:rsidRDefault="006A1579" w:rsidP="006A1579">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Controlling Risks</w:t>
                  </w:r>
                </w:p>
                <w:p w14:paraId="726FDCEF"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87BADF7"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BCDC15C"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2F7FBE17"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52AC3FC3"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516F9A7"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D743F07"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7FA2D4B1" w14:textId="77777777" w:rsidR="00E92A5E" w:rsidRPr="00895602" w:rsidRDefault="00E92A5E" w:rsidP="00E92A5E">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24C692BF" w14:textId="77777777" w:rsidR="00E92A5E" w:rsidRPr="00895602" w:rsidRDefault="00253046" w:rsidP="006A1579">
                  <w:pPr>
                    <w:rPr>
                      <w:rFonts w:ascii="Times New Roman" w:hAnsi="Times New Roman" w:cs="Times New Roman"/>
                      <w:b/>
                      <w:color w:val="000000" w:themeColor="text1"/>
                      <w:sz w:val="30"/>
                    </w:rPr>
                  </w:pPr>
                  <w:r w:rsidRPr="00895602">
                    <w:rPr>
                      <w:rFonts w:ascii="Times New Roman" w:hAnsi="Times New Roman" w:cs="Times New Roman"/>
                      <w:b/>
                      <w:color w:val="000000" w:themeColor="text1"/>
                      <w:sz w:val="30"/>
                    </w:rPr>
                    <w:t>Define Risk Management Milestones</w:t>
                  </w:r>
                </w:p>
                <w:p w14:paraId="70F87A62"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77BE902"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7A69851"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 xml:space="preserve">Sample text here sample text here </w:t>
                  </w:r>
                </w:p>
                <w:p w14:paraId="0D2E23CF"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3E208182"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001532BF" w14:textId="77777777" w:rsidR="003711CB" w:rsidRPr="00895602" w:rsidRDefault="003711CB" w:rsidP="003711CB">
                  <w:pPr>
                    <w:pStyle w:val="ListParagraph"/>
                    <w:numPr>
                      <w:ilvl w:val="0"/>
                      <w:numId w:val="1"/>
                    </w:numPr>
                    <w:rPr>
                      <w:rFonts w:ascii="Times New Roman" w:hAnsi="Times New Roman" w:cs="Times New Roman"/>
                      <w:color w:val="000000" w:themeColor="text1"/>
                    </w:rPr>
                  </w:pPr>
                  <w:r w:rsidRPr="00895602">
                    <w:rPr>
                      <w:rFonts w:ascii="Times New Roman" w:hAnsi="Times New Roman" w:cs="Times New Roman"/>
                      <w:color w:val="000000" w:themeColor="text1"/>
                    </w:rPr>
                    <w:t>Sample text here sample text here</w:t>
                  </w:r>
                </w:p>
                <w:p w14:paraId="484866AF" w14:textId="77777777" w:rsidR="00253046" w:rsidRPr="00895602" w:rsidRDefault="00253046" w:rsidP="006A1579">
                  <w:pPr>
                    <w:rPr>
                      <w:rFonts w:ascii="Times New Roman" w:hAnsi="Times New Roman" w:cs="Times New Roman"/>
                      <w:b/>
                      <w:color w:val="000000" w:themeColor="text1"/>
                      <w:sz w:val="30"/>
                    </w:rPr>
                  </w:pPr>
                </w:p>
                <w:p w14:paraId="1C98223E" w14:textId="77777777" w:rsidR="0085073D" w:rsidRPr="00895602" w:rsidRDefault="0085073D" w:rsidP="006A1579">
                  <w:pPr>
                    <w:rPr>
                      <w:rFonts w:ascii="Times New Roman" w:hAnsi="Times New Roman" w:cs="Times New Roman"/>
                      <w:b/>
                      <w:color w:val="000000" w:themeColor="text1"/>
                      <w:sz w:val="30"/>
                    </w:rPr>
                  </w:pPr>
                </w:p>
                <w:p w14:paraId="13665D66" w14:textId="77777777" w:rsidR="00686FF3" w:rsidRPr="00895602" w:rsidRDefault="00686FF3" w:rsidP="006A1579">
                  <w:pPr>
                    <w:rPr>
                      <w:color w:val="000000" w:themeColor="text1"/>
                      <w:sz w:val="30"/>
                    </w:rPr>
                  </w:pPr>
                </w:p>
              </w:txbxContent>
            </v:textbox>
          </v:shape>
        </w:pict>
      </w:r>
    </w:p>
    <w:p w14:paraId="2A597F61" w14:textId="77777777" w:rsidR="007677B0" w:rsidRDefault="007677B0"/>
    <w:p w14:paraId="46787658" w14:textId="77777777" w:rsidR="00666EDC" w:rsidRDefault="00666EDC"/>
    <w:p w14:paraId="1660DA19" w14:textId="77777777" w:rsidR="00666EDC" w:rsidRDefault="00666EDC"/>
    <w:p w14:paraId="1C9BB98A" w14:textId="77777777" w:rsidR="00666EDC" w:rsidRDefault="0012350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D29AF6A" w14:textId="77777777" w:rsidR="00123504" w:rsidRDefault="00123504"/>
    <w:p w14:paraId="633B2589" w14:textId="77777777" w:rsidR="00123504" w:rsidRDefault="00123504"/>
    <w:p w14:paraId="6F1BE32A" w14:textId="77777777" w:rsidR="00123504" w:rsidRDefault="00123504"/>
    <w:p w14:paraId="1BE6BFC4" w14:textId="77777777" w:rsidR="00123504" w:rsidRDefault="00123504"/>
    <w:p w14:paraId="7E577F44" w14:textId="77777777" w:rsidR="00123504" w:rsidRDefault="00123504"/>
    <w:p w14:paraId="7DBA5553" w14:textId="77777777" w:rsidR="00123504" w:rsidRDefault="00123504"/>
    <w:p w14:paraId="70685AA5" w14:textId="77777777" w:rsidR="00123504" w:rsidRDefault="00123504"/>
    <w:p w14:paraId="6E6A51C4" w14:textId="77777777" w:rsidR="00123504" w:rsidRDefault="00123504"/>
    <w:p w14:paraId="7FCFC6B5" w14:textId="77777777" w:rsidR="00123504" w:rsidRDefault="00123504"/>
    <w:p w14:paraId="61070D5B" w14:textId="77777777" w:rsidR="00123504" w:rsidRDefault="00123504"/>
    <w:p w14:paraId="669842C9" w14:textId="77777777" w:rsidR="00123504" w:rsidRDefault="00123504"/>
    <w:p w14:paraId="7A46F3FB" w14:textId="77777777" w:rsidR="00123504" w:rsidRDefault="00123504"/>
    <w:p w14:paraId="0F0AD1A8" w14:textId="77777777" w:rsidR="00123504" w:rsidRDefault="00123504"/>
    <w:p w14:paraId="2D19DC0B" w14:textId="77777777" w:rsidR="00123504" w:rsidRDefault="00123504"/>
    <w:p w14:paraId="541B6CCF" w14:textId="77777777" w:rsidR="00123504" w:rsidRDefault="00123504"/>
    <w:p w14:paraId="3B2A20BC" w14:textId="77777777" w:rsidR="00123504" w:rsidRDefault="00123504"/>
    <w:p w14:paraId="5A36967A" w14:textId="77777777" w:rsidR="00123504" w:rsidRDefault="00123504"/>
    <w:p w14:paraId="7B37996A" w14:textId="77777777" w:rsidR="00123504" w:rsidRDefault="00123504"/>
    <w:p w14:paraId="1F056235" w14:textId="77777777" w:rsidR="00123504" w:rsidRDefault="00123504"/>
    <w:p w14:paraId="2C9557E8" w14:textId="6506AD36" w:rsidR="00123504" w:rsidRDefault="00895602">
      <w:r>
        <w:rPr>
          <w:noProof/>
        </w:rPr>
        <w:lastRenderedPageBreak/>
        <w:pict w14:anchorId="0D5728C2">
          <v:rect id="_x0000_s1048" style="position:absolute;margin-left:-54.75pt;margin-top:-51pt;width:575.25pt;height:756pt;z-index:251680768" filled="f" fillcolor="#f8ecec" strokecolor="black [3213]" strokeweight="1.5pt">
            <v:fill color2="#f2f2f2 [3052]" rotate="t"/>
            <v:shadow color="#868686"/>
          </v:rect>
        </w:pict>
      </w:r>
      <w:r w:rsidR="00000000">
        <w:rPr>
          <w:noProof/>
        </w:rPr>
        <w:pict w14:anchorId="1D8EE0EA">
          <v:shape id="_x0000_s1049" type="#_x0000_t202" style="position:absolute;margin-left:-7.5pt;margin-top:12.75pt;width:491.25pt;height:298.5pt;z-index:251681792" filled="f" fillcolor="white [3212]" stroked="f">
            <v:textbox style="mso-next-textbox:#_x0000_s1049">
              <w:txbxContent>
                <w:p w14:paraId="4BF56D00" w14:textId="77777777" w:rsidR="00B97AB1" w:rsidRPr="00895602" w:rsidRDefault="00B97AB1" w:rsidP="007A0445">
                  <w:pPr>
                    <w:rPr>
                      <w:rFonts w:ascii="Times New Roman" w:hAnsi="Times New Roman" w:cs="Times New Roman"/>
                      <w:b/>
                      <w:color w:val="000000" w:themeColor="text1"/>
                      <w:sz w:val="40"/>
                    </w:rPr>
                  </w:pPr>
                  <w:r w:rsidRPr="00895602">
                    <w:rPr>
                      <w:rFonts w:ascii="Times New Roman" w:hAnsi="Times New Roman" w:cs="Times New Roman"/>
                      <w:b/>
                      <w:color w:val="000000" w:themeColor="text1"/>
                      <w:sz w:val="40"/>
                    </w:rPr>
                    <w:t>Define assumptions that have a significant impact on project risk</w:t>
                  </w:r>
                </w:p>
                <w:p w14:paraId="21638234" w14:textId="77777777" w:rsidR="00B97AB1" w:rsidRPr="00895602" w:rsidRDefault="007411C6" w:rsidP="00A64858">
                  <w:pPr>
                    <w:jc w:val="both"/>
                    <w:rPr>
                      <w:rFonts w:ascii="Times New Roman" w:hAnsi="Times New Roman" w:cs="Times New Roman"/>
                      <w:iCs/>
                      <w:color w:val="000000" w:themeColor="text1"/>
                    </w:rPr>
                  </w:pPr>
                  <w:r w:rsidRPr="00895602">
                    <w:rPr>
                      <w:rFonts w:ascii="Times New Roman" w:hAnsi="Times New Roman" w:cs="Times New Roman"/>
                      <w:iCs/>
                      <w:color w:val="000000" w:themeColor="text1"/>
                    </w:rPr>
                    <w:t>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w:t>
                  </w:r>
                </w:p>
                <w:p w14:paraId="0186B945" w14:textId="77777777" w:rsidR="00B97AB1" w:rsidRPr="00895602" w:rsidRDefault="00B97AB1" w:rsidP="00A64858">
                  <w:pPr>
                    <w:jc w:val="both"/>
                    <w:rPr>
                      <w:rFonts w:ascii="Times New Roman" w:hAnsi="Times New Roman" w:cs="Times New Roman"/>
                      <w:color w:val="000000" w:themeColor="text1"/>
                    </w:rPr>
                  </w:pPr>
                </w:p>
                <w:p w14:paraId="287E3E45" w14:textId="77777777" w:rsidR="00B97AB1" w:rsidRPr="00895602" w:rsidRDefault="00B97AB1" w:rsidP="00155374">
                  <w:pPr>
                    <w:rPr>
                      <w:rFonts w:ascii="Times New Roman" w:hAnsi="Times New Roman" w:cs="Times New Roman"/>
                      <w:b/>
                      <w:color w:val="000000" w:themeColor="text1"/>
                      <w:sz w:val="40"/>
                    </w:rPr>
                  </w:pPr>
                  <w:r w:rsidRPr="00895602">
                    <w:rPr>
                      <w:rFonts w:ascii="Times New Roman" w:hAnsi="Times New Roman" w:cs="Times New Roman"/>
                      <w:b/>
                      <w:color w:val="000000" w:themeColor="text1"/>
                      <w:sz w:val="40"/>
                    </w:rPr>
                    <w:t>Define the roles and responsibilities unique to the Risk Management function</w:t>
                  </w:r>
                </w:p>
                <w:p w14:paraId="0E27AB5F" w14:textId="77777777" w:rsidR="00686FF3" w:rsidRPr="00895602" w:rsidRDefault="00835AB3" w:rsidP="00A64858">
                  <w:pPr>
                    <w:jc w:val="both"/>
                    <w:rPr>
                      <w:rFonts w:ascii="Times New Roman" w:hAnsi="Times New Roman" w:cs="Times New Roman"/>
                      <w:iCs/>
                      <w:color w:val="000000" w:themeColor="text1"/>
                    </w:rPr>
                  </w:pPr>
                  <w:r w:rsidRPr="00895602">
                    <w:rPr>
                      <w:rFonts w:ascii="Times New Roman" w:hAnsi="Times New Roman" w:cs="Times New Roman"/>
                      <w:iCs/>
                      <w:color w:val="000000" w:themeColor="text1"/>
                    </w:rPr>
                    <w:t>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14:paraId="785A3226" w14:textId="77777777" w:rsidR="00123504" w:rsidRDefault="00000000">
      <w:r>
        <w:rPr>
          <w:noProof/>
        </w:rPr>
        <w:pict w14:anchorId="63C35ED9">
          <v:shape id="_x0000_s1055" type="#_x0000_t202" style="position:absolute;margin-left:-14.25pt;margin-top:402.8pt;width:246pt;height:33.75pt;z-index:251687936" filled="f" fillcolor="white [3212]" stroked="f">
            <v:textbox style="mso-next-textbox:#_x0000_s1055">
              <w:txbxContent>
                <w:p w14:paraId="6F81FA04" w14:textId="77777777" w:rsidR="00686FF3" w:rsidRPr="00895602" w:rsidRDefault="002958D1" w:rsidP="002958D1">
                  <w:pPr>
                    <w:rPr>
                      <w:b/>
                      <w:color w:val="000000" w:themeColor="text1"/>
                      <w:sz w:val="26"/>
                    </w:rPr>
                  </w:pPr>
                  <w:r w:rsidRPr="00895602">
                    <w:rPr>
                      <w:b/>
                      <w:color w:val="000000" w:themeColor="text1"/>
                      <w:sz w:val="26"/>
                    </w:rPr>
                    <w:t>Signat</w:t>
                  </w:r>
                  <w:r w:rsidR="006B1435" w:rsidRPr="00895602">
                    <w:rPr>
                      <w:b/>
                      <w:color w:val="000000" w:themeColor="text1"/>
                      <w:sz w:val="26"/>
                    </w:rPr>
                    <w:t>ure 1</w:t>
                  </w:r>
                  <w:r w:rsidR="00012ECB" w:rsidRPr="00895602">
                    <w:rPr>
                      <w:b/>
                      <w:color w:val="000000" w:themeColor="text1"/>
                      <w:sz w:val="26"/>
                    </w:rPr>
                    <w:t>: ________________________</w:t>
                  </w:r>
                </w:p>
              </w:txbxContent>
            </v:textbox>
          </v:shape>
        </w:pict>
      </w:r>
      <w:r>
        <w:rPr>
          <w:noProof/>
        </w:rPr>
        <w:pict w14:anchorId="591A8E26">
          <v:shape id="_x0000_s1056" type="#_x0000_t202" style="position:absolute;margin-left:-13.5pt;margin-top:503.3pt;width:246pt;height:33.75pt;z-index:251688960" filled="f" fillcolor="white [3212]" stroked="f">
            <v:textbox style="mso-next-textbox:#_x0000_s1056">
              <w:txbxContent>
                <w:p w14:paraId="77D88270" w14:textId="77777777" w:rsidR="00686FF3" w:rsidRPr="00895602" w:rsidRDefault="008E3AA1" w:rsidP="002958D1">
                  <w:pPr>
                    <w:rPr>
                      <w:b/>
                      <w:color w:val="000000" w:themeColor="text1"/>
                      <w:sz w:val="26"/>
                    </w:rPr>
                  </w:pPr>
                  <w:r w:rsidRPr="00895602">
                    <w:rPr>
                      <w:b/>
                      <w:color w:val="000000" w:themeColor="text1"/>
                      <w:sz w:val="26"/>
                    </w:rPr>
                    <w:t>Signature</w:t>
                  </w:r>
                  <w:r w:rsidR="00397D61" w:rsidRPr="00895602">
                    <w:rPr>
                      <w:b/>
                      <w:color w:val="000000" w:themeColor="text1"/>
                      <w:sz w:val="26"/>
                    </w:rPr>
                    <w:t xml:space="preserve"> 2</w:t>
                  </w:r>
                  <w:r w:rsidRPr="00895602">
                    <w:rPr>
                      <w:b/>
                      <w:color w:val="000000" w:themeColor="text1"/>
                      <w:sz w:val="26"/>
                    </w:rPr>
                    <w:t>: ________________________</w:t>
                  </w:r>
                </w:p>
              </w:txbxContent>
            </v:textbox>
          </v:shape>
        </w:pict>
      </w:r>
      <w:r>
        <w:rPr>
          <w:noProof/>
        </w:rPr>
        <w:pict w14:anchorId="6ACC2BC2">
          <v:rect id="_x0000_s1050" style="position:absolute;margin-left:-23.25pt;margin-top:589.1pt;width:518.45pt;height:44.35pt;z-index:251682816" fillcolor="black [3213]" strokecolor="black [3213]"/>
        </w:pict>
      </w:r>
      <w:r>
        <w:rPr>
          <w:noProof/>
        </w:rPr>
        <w:pict w14:anchorId="35B79728">
          <v:shape id="_x0000_s1054" type="#_x0000_t202" style="position:absolute;margin-left:44.9pt;margin-top:584.9pt;width:392.5pt;height:52.05pt;z-index:251686912" filled="f" fillcolor="white [3212]" stroked="f">
            <v:textbox style="mso-next-textbox:#_x0000_s1054">
              <w:txbxContent>
                <w:p w14:paraId="4ED12033" w14:textId="77777777" w:rsidR="00D545B0" w:rsidRPr="002113F2" w:rsidRDefault="00D545B0" w:rsidP="00D545B0">
                  <w:pPr>
                    <w:pStyle w:val="Subheads"/>
                    <w:tabs>
                      <w:tab w:val="left" w:pos="4590"/>
                      <w:tab w:val="left" w:pos="4950"/>
                      <w:tab w:val="right" w:pos="9000"/>
                    </w:tabs>
                    <w:spacing w:after="0"/>
                    <w:jc w:val="center"/>
                    <w:rPr>
                      <w:color w:val="FFFFFF" w:themeColor="background1"/>
                      <w:sz w:val="68"/>
                    </w:rPr>
                  </w:pPr>
                  <w:r w:rsidRPr="002113F2">
                    <w:rPr>
                      <w:color w:val="FFFFFF" w:themeColor="background1"/>
                      <w:sz w:val="68"/>
                    </w:rPr>
                    <w:t>Risk Management Plan</w:t>
                  </w:r>
                </w:p>
                <w:p w14:paraId="47CD2017" w14:textId="77777777" w:rsidR="00686FF3" w:rsidRPr="00686FF3" w:rsidRDefault="00686FF3" w:rsidP="00D545B0">
                  <w:pPr>
                    <w:jc w:val="center"/>
                    <w:rPr>
                      <w:rFonts w:ascii="Times New Roman" w:hAnsi="Times New Roman" w:cs="Times New Roman"/>
                      <w:b/>
                      <w:color w:val="FFFFFF" w:themeColor="background1"/>
                      <w:sz w:val="68"/>
                    </w:rPr>
                  </w:pPr>
                </w:p>
              </w:txbxContent>
            </v:textbox>
          </v:shape>
        </w:pict>
      </w:r>
      <w:r>
        <w:rPr>
          <w:noProof/>
        </w:rPr>
        <w:pict w14:anchorId="5F2E9FBD">
          <v:shape id="_x0000_s1053" type="#_x0000_t32" style="position:absolute;margin-left:-22.45pt;margin-top:567.75pt;width:517.65pt;height:0;z-index:251685888" o:connectortype="straight" strokecolor="black [3213]" strokeweight="1.5pt"/>
        </w:pict>
      </w:r>
      <w:r>
        <w:rPr>
          <w:noProof/>
        </w:rPr>
        <w:pict w14:anchorId="1AB2F712">
          <v:shape id="_x0000_s1052" type="#_x0000_t32" style="position:absolute;margin-left:-22.5pt;margin-top:572.3pt;width:517.65pt;height:0;z-index:251684864" o:connectortype="straight" strokecolor="black [3213]" strokeweight="1.5pt"/>
        </w:pict>
      </w:r>
      <w:r>
        <w:rPr>
          <w:noProof/>
        </w:rPr>
        <w:pict w14:anchorId="5EBD261C">
          <v:shape id="_x0000_s1051" type="#_x0000_t32" style="position:absolute;margin-left:-22.5pt;margin-top:576.85pt;width:517.65pt;height:0;z-index:251683840" o:connectortype="straight" strokecolor="black [3213]" strokeweight="1.5pt"/>
        </w:pict>
      </w:r>
    </w:p>
    <w:sectPr w:rsidR="00123504" w:rsidSect="006B42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505C" w14:textId="77777777" w:rsidR="001F4726" w:rsidRDefault="001F4726" w:rsidP="005862BE">
      <w:pPr>
        <w:spacing w:after="0" w:line="240" w:lineRule="auto"/>
      </w:pPr>
      <w:r>
        <w:separator/>
      </w:r>
    </w:p>
  </w:endnote>
  <w:endnote w:type="continuationSeparator" w:id="0">
    <w:p w14:paraId="78D2A3C9" w14:textId="77777777" w:rsidR="001F4726" w:rsidRDefault="001F4726" w:rsidP="0058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733B" w14:textId="77777777" w:rsidR="001F4726" w:rsidRDefault="001F4726" w:rsidP="005862BE">
      <w:pPr>
        <w:spacing w:after="0" w:line="240" w:lineRule="auto"/>
      </w:pPr>
      <w:r>
        <w:separator/>
      </w:r>
    </w:p>
  </w:footnote>
  <w:footnote w:type="continuationSeparator" w:id="0">
    <w:p w14:paraId="39DE0B6D" w14:textId="77777777" w:rsidR="001F4726" w:rsidRDefault="001F4726" w:rsidP="0058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23F5" w14:textId="77777777" w:rsidR="005862BE" w:rsidRPr="005862BE" w:rsidRDefault="005862BE">
    <w:pPr>
      <w:pStyle w:val="Header"/>
      <w:rPr>
        <w:color w:val="FFFFFF" w:themeColor="background1"/>
      </w:rPr>
    </w:pPr>
    <w:r w:rsidRPr="005862BE">
      <w:rPr>
        <w:color w:val="FFFFFF" w:themeColor="background1"/>
      </w:rPr>
      <w:t>www.aftemplates.com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57F71"/>
    <w:multiLevelType w:val="hybridMultilevel"/>
    <w:tmpl w:val="ECD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35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3BCE"/>
    <w:rsid w:val="00000E5E"/>
    <w:rsid w:val="00002B1C"/>
    <w:rsid w:val="00012ECB"/>
    <w:rsid w:val="000134C5"/>
    <w:rsid w:val="00045EF8"/>
    <w:rsid w:val="00050F4A"/>
    <w:rsid w:val="00054B82"/>
    <w:rsid w:val="00060E42"/>
    <w:rsid w:val="000B1A74"/>
    <w:rsid w:val="000B656F"/>
    <w:rsid w:val="000C3D00"/>
    <w:rsid w:val="00117554"/>
    <w:rsid w:val="00123504"/>
    <w:rsid w:val="0013033D"/>
    <w:rsid w:val="00155374"/>
    <w:rsid w:val="00162D9B"/>
    <w:rsid w:val="00167B10"/>
    <w:rsid w:val="00190469"/>
    <w:rsid w:val="001C3A14"/>
    <w:rsid w:val="001D0254"/>
    <w:rsid w:val="001D10A5"/>
    <w:rsid w:val="001D6537"/>
    <w:rsid w:val="001F4726"/>
    <w:rsid w:val="001F7D1D"/>
    <w:rsid w:val="002113F2"/>
    <w:rsid w:val="00217413"/>
    <w:rsid w:val="00220D36"/>
    <w:rsid w:val="00250A8A"/>
    <w:rsid w:val="00253046"/>
    <w:rsid w:val="00254238"/>
    <w:rsid w:val="00291F0D"/>
    <w:rsid w:val="002958D1"/>
    <w:rsid w:val="002A21D1"/>
    <w:rsid w:val="002B3BAD"/>
    <w:rsid w:val="0032335A"/>
    <w:rsid w:val="00330475"/>
    <w:rsid w:val="003653F5"/>
    <w:rsid w:val="003711CB"/>
    <w:rsid w:val="003877CC"/>
    <w:rsid w:val="00390C46"/>
    <w:rsid w:val="00391479"/>
    <w:rsid w:val="00397D61"/>
    <w:rsid w:val="003A3847"/>
    <w:rsid w:val="003D32B2"/>
    <w:rsid w:val="003E0769"/>
    <w:rsid w:val="00420CBE"/>
    <w:rsid w:val="0042346D"/>
    <w:rsid w:val="004245A9"/>
    <w:rsid w:val="004876B2"/>
    <w:rsid w:val="004C54B9"/>
    <w:rsid w:val="004C59BB"/>
    <w:rsid w:val="004F1002"/>
    <w:rsid w:val="00507A32"/>
    <w:rsid w:val="00516A56"/>
    <w:rsid w:val="00534856"/>
    <w:rsid w:val="00545301"/>
    <w:rsid w:val="00547A83"/>
    <w:rsid w:val="00565AC2"/>
    <w:rsid w:val="005862BE"/>
    <w:rsid w:val="005B19B7"/>
    <w:rsid w:val="0061508B"/>
    <w:rsid w:val="006157E4"/>
    <w:rsid w:val="00635712"/>
    <w:rsid w:val="00666EDC"/>
    <w:rsid w:val="00673E54"/>
    <w:rsid w:val="00686FF3"/>
    <w:rsid w:val="00695873"/>
    <w:rsid w:val="006A1579"/>
    <w:rsid w:val="006B1435"/>
    <w:rsid w:val="006B428F"/>
    <w:rsid w:val="006E3915"/>
    <w:rsid w:val="006E3A45"/>
    <w:rsid w:val="007411C6"/>
    <w:rsid w:val="007500CB"/>
    <w:rsid w:val="007677B0"/>
    <w:rsid w:val="007A0445"/>
    <w:rsid w:val="007B1582"/>
    <w:rsid w:val="007E786B"/>
    <w:rsid w:val="007F5526"/>
    <w:rsid w:val="007F58C7"/>
    <w:rsid w:val="00814A1C"/>
    <w:rsid w:val="00835AB3"/>
    <w:rsid w:val="0085073D"/>
    <w:rsid w:val="00873A3F"/>
    <w:rsid w:val="00895602"/>
    <w:rsid w:val="00896178"/>
    <w:rsid w:val="00897EC2"/>
    <w:rsid w:val="008A0CFF"/>
    <w:rsid w:val="008A1D1A"/>
    <w:rsid w:val="008B1FA8"/>
    <w:rsid w:val="008E3AA1"/>
    <w:rsid w:val="00953DE3"/>
    <w:rsid w:val="00991736"/>
    <w:rsid w:val="00992E51"/>
    <w:rsid w:val="00993BCE"/>
    <w:rsid w:val="009C3F6F"/>
    <w:rsid w:val="009C684F"/>
    <w:rsid w:val="00A4330A"/>
    <w:rsid w:val="00A64858"/>
    <w:rsid w:val="00A95FEB"/>
    <w:rsid w:val="00AB3AE7"/>
    <w:rsid w:val="00AE5BDE"/>
    <w:rsid w:val="00B31D21"/>
    <w:rsid w:val="00B42038"/>
    <w:rsid w:val="00B66989"/>
    <w:rsid w:val="00B97AB1"/>
    <w:rsid w:val="00BA1551"/>
    <w:rsid w:val="00BA1725"/>
    <w:rsid w:val="00BC033A"/>
    <w:rsid w:val="00BD0B17"/>
    <w:rsid w:val="00C03738"/>
    <w:rsid w:val="00C0508E"/>
    <w:rsid w:val="00C11D34"/>
    <w:rsid w:val="00C37270"/>
    <w:rsid w:val="00C522A7"/>
    <w:rsid w:val="00C76BE7"/>
    <w:rsid w:val="00C915D3"/>
    <w:rsid w:val="00CA3204"/>
    <w:rsid w:val="00CB06A8"/>
    <w:rsid w:val="00CB107E"/>
    <w:rsid w:val="00CF7CEC"/>
    <w:rsid w:val="00D068EC"/>
    <w:rsid w:val="00D06AD0"/>
    <w:rsid w:val="00D545B0"/>
    <w:rsid w:val="00D624EC"/>
    <w:rsid w:val="00D97203"/>
    <w:rsid w:val="00DD0A19"/>
    <w:rsid w:val="00DF3442"/>
    <w:rsid w:val="00E40B76"/>
    <w:rsid w:val="00E51863"/>
    <w:rsid w:val="00E66BAB"/>
    <w:rsid w:val="00E70364"/>
    <w:rsid w:val="00E71B8F"/>
    <w:rsid w:val="00E92A5E"/>
    <w:rsid w:val="00E95BBF"/>
    <w:rsid w:val="00EA0D39"/>
    <w:rsid w:val="00EB718B"/>
    <w:rsid w:val="00ED7E09"/>
    <w:rsid w:val="00F03F09"/>
    <w:rsid w:val="00F20B2C"/>
    <w:rsid w:val="00F20F11"/>
    <w:rsid w:val="00F35325"/>
    <w:rsid w:val="00F50638"/>
    <w:rsid w:val="00F534B0"/>
    <w:rsid w:val="00F57978"/>
    <w:rsid w:val="00F65232"/>
    <w:rsid w:val="00F73B2F"/>
    <w:rsid w:val="00F742BC"/>
    <w:rsid w:val="00F910F9"/>
    <w:rsid w:val="00F95500"/>
    <w:rsid w:val="00FC19DE"/>
    <w:rsid w:val="00FC73D4"/>
    <w:rsid w:val="00FD3C12"/>
    <w:rsid w:val="00FE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colormru v:ext="edit" colors="#f8ecec"/>
    </o:shapedefaults>
    <o:shapelayout v:ext="edit">
      <o:idmap v:ext="edit" data="1"/>
      <o:rules v:ext="edit">
        <o:r id="V:Rule1" type="connector" idref="#_x0000_s1052"/>
        <o:r id="V:Rule2" type="connector" idref="#_x0000_s1033"/>
        <o:r id="V:Rule3" type="connector" idref="#_x0000_s1032"/>
        <o:r id="V:Rule4" type="connector" idref="#_x0000_s1037"/>
        <o:r id="V:Rule5" type="connector" idref="#_x0000_s1038"/>
        <o:r id="V:Rule6" type="connector" idref="#_x0000_s1051"/>
        <o:r id="V:Rule7" type="connector" idref="#_x0000_s1053"/>
        <o:r id="V:Rule8" type="connector" idref="#_x0000_s1034"/>
        <o:r id="V:Rule9" type="connector" idref="#_x0000_s1036"/>
      </o:rules>
    </o:shapelayout>
  </w:shapeDefaults>
  <w:decimalSymbol w:val="."/>
  <w:listSeparator w:val=","/>
  <w14:docId w14:val="293544EE"/>
  <w15:docId w15:val="{B4A60C46-3ADB-41DD-83E5-50A12067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A8A"/>
    <w:pPr>
      <w:spacing w:after="0" w:line="240" w:lineRule="auto"/>
    </w:pPr>
  </w:style>
  <w:style w:type="paragraph" w:styleId="TOC3">
    <w:name w:val="toc 3"/>
    <w:basedOn w:val="Normal"/>
    <w:autoRedefine/>
    <w:semiHidden/>
    <w:rsid w:val="00686FF3"/>
    <w:pPr>
      <w:spacing w:after="0" w:line="240" w:lineRule="auto"/>
    </w:pPr>
    <w:rPr>
      <w:rFonts w:ascii="Times New Roman" w:eastAsia="Times New Roman" w:hAnsi="Times New Roman" w:cs="Times New Roman"/>
      <w:bCs/>
      <w:sz w:val="20"/>
      <w:szCs w:val="20"/>
    </w:rPr>
  </w:style>
  <w:style w:type="paragraph" w:customStyle="1" w:styleId="Subheads">
    <w:name w:val="Subheads"/>
    <w:basedOn w:val="Normal"/>
    <w:rsid w:val="00686FF3"/>
    <w:pPr>
      <w:spacing w:after="60" w:line="240" w:lineRule="auto"/>
      <w:jc w:val="both"/>
    </w:pPr>
    <w:rPr>
      <w:rFonts w:ascii="Times New Roman" w:eastAsia="Times New Roman" w:hAnsi="Times New Roman" w:cs="Times New Roman"/>
      <w:b/>
      <w:sz w:val="20"/>
      <w:szCs w:val="20"/>
    </w:rPr>
  </w:style>
  <w:style w:type="paragraph" w:styleId="ListParagraph">
    <w:name w:val="List Paragraph"/>
    <w:basedOn w:val="Normal"/>
    <w:uiPriority w:val="34"/>
    <w:qFormat/>
    <w:rsid w:val="00A4330A"/>
    <w:pPr>
      <w:ind w:left="720"/>
      <w:contextualSpacing/>
    </w:pPr>
  </w:style>
  <w:style w:type="paragraph" w:styleId="BalloonText">
    <w:name w:val="Balloon Text"/>
    <w:basedOn w:val="Normal"/>
    <w:link w:val="BalloonTextChar"/>
    <w:uiPriority w:val="99"/>
    <w:semiHidden/>
    <w:unhideWhenUsed/>
    <w:rsid w:val="00565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C2"/>
    <w:rPr>
      <w:rFonts w:ascii="Tahoma" w:hAnsi="Tahoma" w:cs="Tahoma"/>
      <w:sz w:val="16"/>
      <w:szCs w:val="16"/>
    </w:rPr>
  </w:style>
  <w:style w:type="paragraph" w:customStyle="1" w:styleId="narratstyle">
    <w:name w:val="narrat style"/>
    <w:basedOn w:val="Normal"/>
    <w:rsid w:val="00B97AB1"/>
    <w:pPr>
      <w:spacing w:after="0" w:line="240" w:lineRule="auto"/>
      <w:ind w:left="342" w:right="355"/>
      <w:jc w:val="center"/>
    </w:pPr>
    <w:rPr>
      <w:rFonts w:ascii="Book Antiqua" w:eastAsia="Times New Roman" w:hAnsi="Book Antiqua" w:cs="Times New Roman"/>
      <w:b/>
      <w:i/>
      <w:szCs w:val="20"/>
    </w:rPr>
  </w:style>
  <w:style w:type="paragraph" w:styleId="Header">
    <w:name w:val="header"/>
    <w:basedOn w:val="Normal"/>
    <w:link w:val="HeaderChar"/>
    <w:uiPriority w:val="99"/>
    <w:semiHidden/>
    <w:unhideWhenUsed/>
    <w:rsid w:val="005862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62BE"/>
  </w:style>
  <w:style w:type="paragraph" w:styleId="Footer">
    <w:name w:val="footer"/>
    <w:basedOn w:val="Normal"/>
    <w:link w:val="FooterChar"/>
    <w:uiPriority w:val="99"/>
    <w:semiHidden/>
    <w:unhideWhenUsed/>
    <w:rsid w:val="005862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6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36</Words>
  <Characters>206</Characters>
  <Application>Microsoft Office Word</Application>
  <DocSecurity>0</DocSecurity>
  <Lines>1</Lines>
  <Paragraphs>1</Paragraphs>
  <ScaleCrop>false</ScaleCrop>
  <Company>https://www.wordexcelstemplates.com/</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Sample</dc:title>
  <dc:subject>Risk Management Plan Sample</dc:subject>
  <dc:creator>https://www.wordexcelstemplates.com/</dc:creator>
  <cp:keywords>Risk Management Plan Sample</cp:keywords>
  <dc:description/>
  <cp:lastModifiedBy>DELL</cp:lastModifiedBy>
  <cp:revision>157</cp:revision>
  <dcterms:created xsi:type="dcterms:W3CDTF">2011-05-23T06:34:00Z</dcterms:created>
  <dcterms:modified xsi:type="dcterms:W3CDTF">2023-10-31T11:45:00Z</dcterms:modified>
  <cp:category>Risk Management Plan Sample</cp:category>
</cp:coreProperties>
</file>